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693" w:rsidRPr="00F859CA" w:rsidRDefault="00DC3BD2" w:rsidP="00F859CA">
      <w:pPr>
        <w:jc w:val="center"/>
        <w:rPr>
          <w:sz w:val="24"/>
          <w:szCs w:val="24"/>
        </w:rPr>
      </w:pPr>
      <w:r w:rsidRPr="00F859CA">
        <w:rPr>
          <w:rFonts w:hint="eastAsia"/>
          <w:sz w:val="24"/>
          <w:szCs w:val="24"/>
        </w:rPr>
        <w:t>平成</w:t>
      </w:r>
      <w:r w:rsidR="00820888">
        <w:rPr>
          <w:rFonts w:hint="eastAsia"/>
          <w:sz w:val="24"/>
          <w:szCs w:val="24"/>
        </w:rPr>
        <w:t>30</w:t>
      </w:r>
      <w:r w:rsidRPr="00F859CA">
        <w:rPr>
          <w:rFonts w:hint="eastAsia"/>
          <w:sz w:val="24"/>
          <w:szCs w:val="24"/>
        </w:rPr>
        <w:t>年度事業</w:t>
      </w:r>
      <w:r w:rsidR="000E0057">
        <w:rPr>
          <w:rFonts w:hint="eastAsia"/>
          <w:sz w:val="24"/>
          <w:szCs w:val="24"/>
        </w:rPr>
        <w:t>報告</w:t>
      </w:r>
    </w:p>
    <w:p w:rsidR="00DC3BD2" w:rsidRPr="00F859CA" w:rsidRDefault="00DC3BD2">
      <w:pPr>
        <w:rPr>
          <w:sz w:val="24"/>
          <w:szCs w:val="24"/>
        </w:rPr>
      </w:pPr>
    </w:p>
    <w:p w:rsidR="00DC3BD2" w:rsidRPr="00DC76ED" w:rsidRDefault="00DC3BD2">
      <w:pPr>
        <w:rPr>
          <w:sz w:val="28"/>
          <w:szCs w:val="28"/>
        </w:rPr>
      </w:pPr>
      <w:r w:rsidRPr="00F859CA">
        <w:rPr>
          <w:rFonts w:hint="eastAsia"/>
          <w:sz w:val="24"/>
          <w:szCs w:val="24"/>
        </w:rPr>
        <w:t xml:space="preserve">　</w:t>
      </w:r>
      <w:r w:rsidR="00F859CA" w:rsidRPr="00DC76ED">
        <w:rPr>
          <w:rFonts w:hint="eastAsia"/>
          <w:sz w:val="28"/>
          <w:szCs w:val="28"/>
        </w:rPr>
        <w:t xml:space="preserve">Ⅰ　</w:t>
      </w:r>
      <w:r w:rsidR="000E0057">
        <w:rPr>
          <w:rFonts w:hint="eastAsia"/>
          <w:sz w:val="28"/>
          <w:szCs w:val="28"/>
        </w:rPr>
        <w:t>事業の概要</w:t>
      </w:r>
      <w:r w:rsidR="00F859CA" w:rsidRPr="00DC76ED">
        <w:rPr>
          <w:rFonts w:hint="eastAsia"/>
          <w:sz w:val="28"/>
          <w:szCs w:val="28"/>
        </w:rPr>
        <w:t xml:space="preserve">　　</w:t>
      </w:r>
    </w:p>
    <w:p w:rsidR="00F859CA" w:rsidRPr="00F859CA" w:rsidRDefault="00F859CA">
      <w:pPr>
        <w:rPr>
          <w:sz w:val="24"/>
          <w:szCs w:val="24"/>
        </w:rPr>
      </w:pPr>
    </w:p>
    <w:p w:rsidR="00820888" w:rsidRDefault="00820888" w:rsidP="00F859CA">
      <w:pPr>
        <w:ind w:firstLineChars="100" w:firstLine="240"/>
        <w:rPr>
          <w:sz w:val="24"/>
          <w:szCs w:val="24"/>
        </w:rPr>
      </w:pPr>
      <w:r>
        <w:rPr>
          <w:rFonts w:hint="eastAsia"/>
          <w:sz w:val="24"/>
          <w:szCs w:val="24"/>
        </w:rPr>
        <w:t>昨年は、全国各地で豪雪、地震、猛暑、台風及び豪雨</w:t>
      </w:r>
      <w:r w:rsidR="0071183C">
        <w:rPr>
          <w:rFonts w:hint="eastAsia"/>
          <w:sz w:val="24"/>
          <w:szCs w:val="24"/>
        </w:rPr>
        <w:t>に見舞われ、</w:t>
      </w:r>
      <w:r>
        <w:rPr>
          <w:rFonts w:hint="eastAsia"/>
          <w:sz w:val="24"/>
          <w:szCs w:val="24"/>
        </w:rPr>
        <w:t>特に</w:t>
      </w:r>
      <w:r>
        <w:rPr>
          <w:rFonts w:hint="eastAsia"/>
          <w:sz w:val="24"/>
          <w:szCs w:val="24"/>
        </w:rPr>
        <w:t>8</w:t>
      </w:r>
      <w:r>
        <w:rPr>
          <w:rFonts w:hint="eastAsia"/>
          <w:sz w:val="24"/>
          <w:szCs w:val="24"/>
        </w:rPr>
        <w:t>月には庄内町始まって以来</w:t>
      </w:r>
      <w:r w:rsidR="00C910C0">
        <w:rPr>
          <w:rFonts w:hint="eastAsia"/>
          <w:sz w:val="24"/>
          <w:szCs w:val="24"/>
        </w:rPr>
        <w:t>、</w:t>
      </w:r>
      <w:r>
        <w:rPr>
          <w:rFonts w:hint="eastAsia"/>
          <w:sz w:val="24"/>
          <w:szCs w:val="24"/>
        </w:rPr>
        <w:t>避難指示や避難勧告が</w:t>
      </w:r>
      <w:r>
        <w:rPr>
          <w:rFonts w:hint="eastAsia"/>
          <w:sz w:val="24"/>
          <w:szCs w:val="24"/>
        </w:rPr>
        <w:t>2</w:t>
      </w:r>
      <w:r>
        <w:rPr>
          <w:rFonts w:hint="eastAsia"/>
          <w:sz w:val="24"/>
          <w:szCs w:val="24"/>
        </w:rPr>
        <w:t>度も発令されました。庄内・最上地方では、豪雨災害による甚大な被害が発生し、多くの課題が浮き彫りにされた一年でありました。</w:t>
      </w:r>
    </w:p>
    <w:p w:rsidR="00827DD0" w:rsidRDefault="00E100FF" w:rsidP="00827DD0">
      <w:pPr>
        <w:ind w:firstLineChars="100" w:firstLine="240"/>
        <w:rPr>
          <w:sz w:val="24"/>
          <w:szCs w:val="24"/>
        </w:rPr>
      </w:pPr>
      <w:r>
        <w:rPr>
          <w:rFonts w:hint="eastAsia"/>
          <w:sz w:val="24"/>
          <w:szCs w:val="24"/>
        </w:rPr>
        <w:t>一方、</w:t>
      </w:r>
      <w:r w:rsidR="00827DD0">
        <w:rPr>
          <w:rFonts w:hint="eastAsia"/>
          <w:sz w:val="24"/>
          <w:szCs w:val="24"/>
        </w:rPr>
        <w:t>我が国の</w:t>
      </w:r>
      <w:r>
        <w:rPr>
          <w:rFonts w:hint="eastAsia"/>
          <w:sz w:val="24"/>
          <w:szCs w:val="24"/>
        </w:rPr>
        <w:t>構造的な問題である少子高齢化に真正面から挑み、「希望を生み出す強い経済」、「夢をつむぐ子育て支援」「安心につながる社会保障」の取り組みを通じて「一億総活躍社会」の実現を目指</w:t>
      </w:r>
      <w:r w:rsidR="00C910C0">
        <w:rPr>
          <w:rFonts w:hint="eastAsia"/>
          <w:sz w:val="24"/>
          <w:szCs w:val="24"/>
        </w:rPr>
        <w:t>し</w:t>
      </w:r>
      <w:r w:rsidR="00CD1A15">
        <w:rPr>
          <w:rFonts w:hint="eastAsia"/>
          <w:sz w:val="24"/>
          <w:szCs w:val="24"/>
        </w:rPr>
        <w:t>て</w:t>
      </w:r>
      <w:r w:rsidR="00827DD0">
        <w:rPr>
          <w:rFonts w:hint="eastAsia"/>
          <w:sz w:val="24"/>
          <w:szCs w:val="24"/>
        </w:rPr>
        <w:t>おります。</w:t>
      </w:r>
    </w:p>
    <w:p w:rsidR="00E100FF" w:rsidRDefault="00E100FF" w:rsidP="00827DD0">
      <w:pPr>
        <w:ind w:firstLineChars="100" w:firstLine="240"/>
        <w:rPr>
          <w:sz w:val="24"/>
          <w:szCs w:val="24"/>
        </w:rPr>
      </w:pPr>
      <w:r>
        <w:rPr>
          <w:rFonts w:hint="eastAsia"/>
          <w:sz w:val="24"/>
          <w:szCs w:val="24"/>
        </w:rPr>
        <w:t>そのため、</w:t>
      </w:r>
      <w:r w:rsidR="009A7635">
        <w:rPr>
          <w:rFonts w:hint="eastAsia"/>
          <w:sz w:val="24"/>
          <w:szCs w:val="24"/>
        </w:rPr>
        <w:t>平成</w:t>
      </w:r>
      <w:r>
        <w:rPr>
          <w:rFonts w:hint="eastAsia"/>
          <w:sz w:val="24"/>
          <w:szCs w:val="24"/>
        </w:rPr>
        <w:t>28</w:t>
      </w:r>
      <w:r>
        <w:rPr>
          <w:rFonts w:hint="eastAsia"/>
          <w:sz w:val="24"/>
          <w:szCs w:val="24"/>
        </w:rPr>
        <w:t>年</w:t>
      </w:r>
      <w:r>
        <w:rPr>
          <w:rFonts w:hint="eastAsia"/>
          <w:sz w:val="24"/>
          <w:szCs w:val="24"/>
        </w:rPr>
        <w:t>6</w:t>
      </w:r>
      <w:r>
        <w:rPr>
          <w:rFonts w:hint="eastAsia"/>
          <w:sz w:val="24"/>
          <w:szCs w:val="24"/>
        </w:rPr>
        <w:t>月</w:t>
      </w:r>
      <w:r>
        <w:rPr>
          <w:rFonts w:hint="eastAsia"/>
          <w:sz w:val="24"/>
          <w:szCs w:val="24"/>
        </w:rPr>
        <w:t>2</w:t>
      </w:r>
      <w:r>
        <w:rPr>
          <w:rFonts w:hint="eastAsia"/>
          <w:sz w:val="24"/>
          <w:szCs w:val="24"/>
        </w:rPr>
        <w:t>日に閣議決定された「ニッポン一億総活躍プラン」のロードマップの進捗状況を把握しつつ、着実に取り組みを進めております。</w:t>
      </w:r>
    </w:p>
    <w:p w:rsidR="009A7635" w:rsidRDefault="009A7635" w:rsidP="00827DD0">
      <w:pPr>
        <w:ind w:firstLineChars="100" w:firstLine="240"/>
        <w:rPr>
          <w:sz w:val="24"/>
          <w:szCs w:val="24"/>
        </w:rPr>
      </w:pPr>
      <w:r>
        <w:rPr>
          <w:rFonts w:hint="eastAsia"/>
          <w:sz w:val="24"/>
          <w:szCs w:val="24"/>
        </w:rPr>
        <w:t>平成</w:t>
      </w:r>
      <w:r>
        <w:rPr>
          <w:rFonts w:hint="eastAsia"/>
          <w:sz w:val="24"/>
          <w:szCs w:val="24"/>
        </w:rPr>
        <w:t>29</w:t>
      </w:r>
      <w:r>
        <w:rPr>
          <w:rFonts w:hint="eastAsia"/>
          <w:sz w:val="24"/>
          <w:szCs w:val="24"/>
        </w:rPr>
        <w:t>年</w:t>
      </w:r>
      <w:r>
        <w:rPr>
          <w:rFonts w:hint="eastAsia"/>
          <w:sz w:val="24"/>
          <w:szCs w:val="24"/>
        </w:rPr>
        <w:t>3</w:t>
      </w:r>
      <w:r>
        <w:rPr>
          <w:rFonts w:hint="eastAsia"/>
          <w:sz w:val="24"/>
          <w:szCs w:val="24"/>
        </w:rPr>
        <w:t>月</w:t>
      </w:r>
      <w:r>
        <w:rPr>
          <w:rFonts w:hint="eastAsia"/>
          <w:sz w:val="24"/>
          <w:szCs w:val="24"/>
        </w:rPr>
        <w:t>28</w:t>
      </w:r>
      <w:r>
        <w:rPr>
          <w:rFonts w:hint="eastAsia"/>
          <w:sz w:val="24"/>
          <w:szCs w:val="24"/>
        </w:rPr>
        <w:t>日に策定された「働き方改革実行計画」では「高齢者の就業促進」がテーマの一つとされ、</w:t>
      </w:r>
      <w:r>
        <w:rPr>
          <w:rFonts w:hint="eastAsia"/>
          <w:sz w:val="24"/>
          <w:szCs w:val="24"/>
        </w:rPr>
        <w:t>65</w:t>
      </w:r>
      <w:r>
        <w:rPr>
          <w:rFonts w:hint="eastAsia"/>
          <w:sz w:val="24"/>
          <w:szCs w:val="24"/>
        </w:rPr>
        <w:t>歳以降の継続雇用延長や</w:t>
      </w:r>
      <w:r>
        <w:rPr>
          <w:rFonts w:hint="eastAsia"/>
          <w:sz w:val="24"/>
          <w:szCs w:val="24"/>
        </w:rPr>
        <w:t>65</w:t>
      </w:r>
      <w:r>
        <w:rPr>
          <w:rFonts w:hint="eastAsia"/>
          <w:sz w:val="24"/>
          <w:szCs w:val="24"/>
        </w:rPr>
        <w:t>歳までの定年延長を行う企業への支援を充実し、将来的に継続雇用年齢等の引上げを進めていくための環境整備や、多様な技術・経験を有するシニア層が、一つの一つの企業に留まらず、幅広く社会貢献できる仕組みを構築するための施策等が盛り込まれております。</w:t>
      </w:r>
    </w:p>
    <w:p w:rsidR="009A7635" w:rsidRPr="00E100FF" w:rsidRDefault="009A7635" w:rsidP="00827DD0">
      <w:pPr>
        <w:ind w:firstLineChars="100" w:firstLine="240"/>
        <w:rPr>
          <w:sz w:val="24"/>
          <w:szCs w:val="24"/>
        </w:rPr>
      </w:pPr>
      <w:r>
        <w:rPr>
          <w:rFonts w:hint="eastAsia"/>
          <w:sz w:val="24"/>
          <w:szCs w:val="24"/>
        </w:rPr>
        <w:t>平成</w:t>
      </w:r>
      <w:r>
        <w:rPr>
          <w:rFonts w:hint="eastAsia"/>
          <w:sz w:val="24"/>
          <w:szCs w:val="24"/>
        </w:rPr>
        <w:t>30</w:t>
      </w:r>
      <w:r>
        <w:rPr>
          <w:rFonts w:hint="eastAsia"/>
          <w:sz w:val="24"/>
          <w:szCs w:val="24"/>
        </w:rPr>
        <w:t>年度においては平成</w:t>
      </w:r>
      <w:r>
        <w:rPr>
          <w:rFonts w:hint="eastAsia"/>
          <w:sz w:val="24"/>
          <w:szCs w:val="24"/>
        </w:rPr>
        <w:t>29</w:t>
      </w:r>
      <w:r>
        <w:rPr>
          <w:rFonts w:hint="eastAsia"/>
          <w:sz w:val="24"/>
          <w:szCs w:val="24"/>
        </w:rPr>
        <w:t>年度に引き続き「働き方改革実行計画」に盛り込まれた施策について、</w:t>
      </w:r>
      <w:r>
        <w:rPr>
          <w:rFonts w:hint="eastAsia"/>
          <w:sz w:val="24"/>
          <w:szCs w:val="24"/>
        </w:rPr>
        <w:t>10</w:t>
      </w:r>
      <w:r>
        <w:rPr>
          <w:rFonts w:hint="eastAsia"/>
          <w:sz w:val="24"/>
          <w:szCs w:val="24"/>
        </w:rPr>
        <w:t>年先を見据えたロードマップに沿って進められま</w:t>
      </w:r>
      <w:r w:rsidR="00CD1A15">
        <w:rPr>
          <w:rFonts w:hint="eastAsia"/>
          <w:sz w:val="24"/>
          <w:szCs w:val="24"/>
        </w:rPr>
        <w:t>した</w:t>
      </w:r>
      <w:r>
        <w:rPr>
          <w:rFonts w:hint="eastAsia"/>
          <w:sz w:val="24"/>
          <w:szCs w:val="24"/>
        </w:rPr>
        <w:t>。</w:t>
      </w:r>
    </w:p>
    <w:p w:rsidR="00827DD0" w:rsidRDefault="00827DD0" w:rsidP="00827DD0">
      <w:pPr>
        <w:rPr>
          <w:sz w:val="24"/>
          <w:szCs w:val="24"/>
        </w:rPr>
      </w:pPr>
      <w:r>
        <w:rPr>
          <w:rFonts w:hint="eastAsia"/>
          <w:sz w:val="24"/>
          <w:szCs w:val="24"/>
        </w:rPr>
        <w:t xml:space="preserve">　また、少子高齢化が進み労働力人口が減少している中、働く意欲のある高齢者が活躍し続けることができる「生涯現役社会」を実現することがますます重要となっています。</w:t>
      </w:r>
    </w:p>
    <w:p w:rsidR="005D68D4" w:rsidRDefault="00B400AB" w:rsidP="00F859CA">
      <w:pPr>
        <w:ind w:firstLineChars="100" w:firstLine="240"/>
        <w:rPr>
          <w:sz w:val="24"/>
          <w:szCs w:val="24"/>
        </w:rPr>
      </w:pPr>
      <w:r>
        <w:rPr>
          <w:rFonts w:hint="eastAsia"/>
          <w:sz w:val="24"/>
          <w:szCs w:val="24"/>
        </w:rPr>
        <w:t>地方創生、中堅・中小企業・小規模事業者支援では、地域人材への投資を通じた地域の生産性向上及び東京一極集中の是正に取り組むなど</w:t>
      </w:r>
      <w:r w:rsidR="005D68D4">
        <w:rPr>
          <w:rFonts w:hint="eastAsia"/>
          <w:sz w:val="24"/>
          <w:szCs w:val="24"/>
        </w:rPr>
        <w:t>「まち・ひと・しごと創生総合戦略」及び「まち・ひと・しごと創生基本方針</w:t>
      </w:r>
      <w:r w:rsidR="005D68D4">
        <w:rPr>
          <w:rFonts w:hint="eastAsia"/>
          <w:sz w:val="24"/>
          <w:szCs w:val="24"/>
        </w:rPr>
        <w:t>2017</w:t>
      </w:r>
      <w:r w:rsidR="005D68D4">
        <w:rPr>
          <w:rFonts w:hint="eastAsia"/>
          <w:sz w:val="24"/>
          <w:szCs w:val="24"/>
        </w:rPr>
        <w:t>」に基づき、</w:t>
      </w:r>
      <w:r w:rsidR="00377CAE">
        <w:rPr>
          <w:rFonts w:hint="eastAsia"/>
          <w:sz w:val="24"/>
          <w:szCs w:val="24"/>
        </w:rPr>
        <w:t>地方</w:t>
      </w:r>
      <w:r w:rsidR="009F269F">
        <w:rPr>
          <w:rFonts w:hint="eastAsia"/>
          <w:sz w:val="24"/>
          <w:szCs w:val="24"/>
        </w:rPr>
        <w:t>創生</w:t>
      </w:r>
      <w:r w:rsidR="00F33C28">
        <w:rPr>
          <w:rFonts w:hint="eastAsia"/>
          <w:sz w:val="24"/>
          <w:szCs w:val="24"/>
        </w:rPr>
        <w:t>の新たな展開</w:t>
      </w:r>
      <w:r w:rsidR="00C910C0">
        <w:rPr>
          <w:rFonts w:hint="eastAsia"/>
          <w:sz w:val="24"/>
          <w:szCs w:val="24"/>
        </w:rPr>
        <w:t>を</w:t>
      </w:r>
      <w:r w:rsidR="005D68D4">
        <w:rPr>
          <w:rFonts w:hint="eastAsia"/>
          <w:sz w:val="24"/>
          <w:szCs w:val="24"/>
        </w:rPr>
        <w:t>しております。</w:t>
      </w:r>
    </w:p>
    <w:p w:rsidR="00C74848" w:rsidRDefault="005D68D4" w:rsidP="00F859CA">
      <w:pPr>
        <w:ind w:firstLineChars="100" w:firstLine="240"/>
        <w:rPr>
          <w:sz w:val="24"/>
          <w:szCs w:val="24"/>
        </w:rPr>
      </w:pPr>
      <w:r>
        <w:rPr>
          <w:rFonts w:hint="eastAsia"/>
          <w:sz w:val="24"/>
          <w:szCs w:val="24"/>
        </w:rPr>
        <w:t>地域経済循環を創造する事業や</w:t>
      </w:r>
      <w:r w:rsidR="00C74848">
        <w:rPr>
          <w:rFonts w:hint="eastAsia"/>
          <w:sz w:val="24"/>
          <w:szCs w:val="24"/>
        </w:rPr>
        <w:t>地域の消費拡大等に向けたマイナンバーカードの活用等に取り組み、過疎・条件不利地域における定住整備や集落の維持・活性化、移住・交流を推進し、広域的な高速交通ネットワークの早期整備・活用を通じた人流・物流の拡大を図り、対流促進型国土の形成を目指す国土形成計画等を推進してまいりました。</w:t>
      </w:r>
    </w:p>
    <w:p w:rsidR="00F33C28" w:rsidRDefault="00F33C28" w:rsidP="00F859CA">
      <w:pPr>
        <w:ind w:firstLineChars="100" w:firstLine="240"/>
        <w:rPr>
          <w:sz w:val="24"/>
          <w:szCs w:val="24"/>
        </w:rPr>
      </w:pPr>
    </w:p>
    <w:p w:rsidR="000B20C5" w:rsidRDefault="000B20C5" w:rsidP="00F859CA">
      <w:pPr>
        <w:ind w:firstLineChars="100" w:firstLine="240"/>
        <w:rPr>
          <w:sz w:val="24"/>
          <w:szCs w:val="24"/>
        </w:rPr>
      </w:pPr>
      <w:r>
        <w:rPr>
          <w:rFonts w:hint="eastAsia"/>
          <w:sz w:val="24"/>
          <w:szCs w:val="24"/>
        </w:rPr>
        <w:lastRenderedPageBreak/>
        <w:t>シルバー人材センターを取り巻く環境は依然厳しいもの</w:t>
      </w:r>
      <w:r w:rsidR="00103475">
        <w:rPr>
          <w:rFonts w:hint="eastAsia"/>
          <w:sz w:val="24"/>
          <w:szCs w:val="24"/>
        </w:rPr>
        <w:t>となっていますが</w:t>
      </w:r>
      <w:r>
        <w:rPr>
          <w:rFonts w:hint="eastAsia"/>
          <w:sz w:val="24"/>
          <w:szCs w:val="24"/>
        </w:rPr>
        <w:t>、全国シルバー人材センター協会の掲げる「会員</w:t>
      </w:r>
      <w:r>
        <w:rPr>
          <w:rFonts w:hint="eastAsia"/>
          <w:sz w:val="24"/>
          <w:szCs w:val="24"/>
        </w:rPr>
        <w:t>100</w:t>
      </w:r>
      <w:r>
        <w:rPr>
          <w:rFonts w:hint="eastAsia"/>
          <w:sz w:val="24"/>
          <w:szCs w:val="24"/>
        </w:rPr>
        <w:t>万人の目標」のもと、団塊の世代</w:t>
      </w:r>
      <w:r>
        <w:rPr>
          <w:rFonts w:hint="eastAsia"/>
          <w:sz w:val="24"/>
          <w:szCs w:val="24"/>
        </w:rPr>
        <w:t>660</w:t>
      </w:r>
      <w:r>
        <w:rPr>
          <w:rFonts w:hint="eastAsia"/>
          <w:sz w:val="24"/>
          <w:szCs w:val="24"/>
        </w:rPr>
        <w:t>万人の</w:t>
      </w:r>
      <w:r w:rsidR="008B097E">
        <w:rPr>
          <w:rFonts w:hint="eastAsia"/>
          <w:sz w:val="24"/>
          <w:szCs w:val="24"/>
        </w:rPr>
        <w:t>受け入れが必要となっております。</w:t>
      </w:r>
    </w:p>
    <w:p w:rsidR="00F33C28" w:rsidRDefault="00232080" w:rsidP="00232080">
      <w:pPr>
        <w:ind w:firstLineChars="100" w:firstLine="240"/>
        <w:rPr>
          <w:sz w:val="24"/>
          <w:szCs w:val="24"/>
        </w:rPr>
      </w:pPr>
      <w:r>
        <w:rPr>
          <w:rFonts w:hint="eastAsia"/>
          <w:sz w:val="24"/>
          <w:szCs w:val="24"/>
        </w:rPr>
        <w:t>我が国の</w:t>
      </w:r>
      <w:r w:rsidR="00F33C28">
        <w:rPr>
          <w:rFonts w:hint="eastAsia"/>
          <w:sz w:val="24"/>
          <w:szCs w:val="24"/>
        </w:rPr>
        <w:t>総人口は、平成</w:t>
      </w:r>
      <w:r w:rsidR="00F33C28">
        <w:rPr>
          <w:rFonts w:hint="eastAsia"/>
          <w:sz w:val="24"/>
          <w:szCs w:val="24"/>
        </w:rPr>
        <w:t>29</w:t>
      </w:r>
      <w:r w:rsidR="00F33C28">
        <w:rPr>
          <w:rFonts w:hint="eastAsia"/>
          <w:sz w:val="24"/>
          <w:szCs w:val="24"/>
        </w:rPr>
        <w:t>年</w:t>
      </w:r>
      <w:r w:rsidR="00F33C28">
        <w:rPr>
          <w:rFonts w:hint="eastAsia"/>
          <w:sz w:val="24"/>
          <w:szCs w:val="24"/>
        </w:rPr>
        <w:t>10</w:t>
      </w:r>
      <w:r w:rsidR="00F33C28">
        <w:rPr>
          <w:rFonts w:hint="eastAsia"/>
          <w:sz w:val="24"/>
          <w:szCs w:val="24"/>
        </w:rPr>
        <w:t>月</w:t>
      </w:r>
      <w:r w:rsidR="00F33C28">
        <w:rPr>
          <w:rFonts w:hint="eastAsia"/>
          <w:sz w:val="24"/>
          <w:szCs w:val="24"/>
        </w:rPr>
        <w:t>1</w:t>
      </w:r>
      <w:r w:rsidR="00F33C28">
        <w:rPr>
          <w:rFonts w:hint="eastAsia"/>
          <w:sz w:val="24"/>
          <w:szCs w:val="24"/>
        </w:rPr>
        <w:t>日現在、</w:t>
      </w:r>
      <w:r w:rsidR="00F33C28">
        <w:rPr>
          <w:rFonts w:hint="eastAsia"/>
          <w:sz w:val="24"/>
          <w:szCs w:val="24"/>
        </w:rPr>
        <w:t>1</w:t>
      </w:r>
      <w:r w:rsidR="00F33C28">
        <w:rPr>
          <w:rFonts w:hint="eastAsia"/>
          <w:sz w:val="24"/>
          <w:szCs w:val="24"/>
        </w:rPr>
        <w:t>億</w:t>
      </w:r>
      <w:r w:rsidR="00F33C28">
        <w:rPr>
          <w:rFonts w:hint="eastAsia"/>
          <w:sz w:val="24"/>
          <w:szCs w:val="24"/>
        </w:rPr>
        <w:t>2,671</w:t>
      </w:r>
      <w:r w:rsidR="00F33C28">
        <w:rPr>
          <w:rFonts w:hint="eastAsia"/>
          <w:sz w:val="24"/>
          <w:szCs w:val="24"/>
        </w:rPr>
        <w:t>万人となっており、</w:t>
      </w:r>
      <w:r>
        <w:rPr>
          <w:rFonts w:hint="eastAsia"/>
          <w:sz w:val="24"/>
          <w:szCs w:val="24"/>
        </w:rPr>
        <w:t>65</w:t>
      </w:r>
      <w:r>
        <w:rPr>
          <w:rFonts w:hint="eastAsia"/>
          <w:sz w:val="24"/>
          <w:szCs w:val="24"/>
        </w:rPr>
        <w:t>歳以上の高齢者人口は、</w:t>
      </w:r>
      <w:r w:rsidR="00F33C28">
        <w:rPr>
          <w:rFonts w:hint="eastAsia"/>
          <w:sz w:val="24"/>
          <w:szCs w:val="24"/>
        </w:rPr>
        <w:t>3,515</w:t>
      </w:r>
      <w:r>
        <w:rPr>
          <w:rFonts w:hint="eastAsia"/>
          <w:sz w:val="24"/>
          <w:szCs w:val="24"/>
        </w:rPr>
        <w:t>万人</w:t>
      </w:r>
      <w:r w:rsidR="00F33C28">
        <w:rPr>
          <w:rFonts w:hint="eastAsia"/>
          <w:sz w:val="24"/>
          <w:szCs w:val="24"/>
        </w:rPr>
        <w:t>となり</w:t>
      </w:r>
      <w:r>
        <w:rPr>
          <w:rFonts w:hint="eastAsia"/>
          <w:sz w:val="24"/>
          <w:szCs w:val="24"/>
        </w:rPr>
        <w:t>、総人口に占める割合</w:t>
      </w:r>
      <w:r w:rsidR="00F33C28">
        <w:rPr>
          <w:rFonts w:hint="eastAsia"/>
          <w:sz w:val="24"/>
          <w:szCs w:val="24"/>
        </w:rPr>
        <w:t>（高齢化率）</w:t>
      </w:r>
      <w:r>
        <w:rPr>
          <w:rFonts w:hint="eastAsia"/>
          <w:sz w:val="24"/>
          <w:szCs w:val="24"/>
        </w:rPr>
        <w:t>も</w:t>
      </w:r>
      <w:r w:rsidR="00F33C28">
        <w:rPr>
          <w:rFonts w:hint="eastAsia"/>
          <w:sz w:val="24"/>
          <w:szCs w:val="24"/>
        </w:rPr>
        <w:t>27.7</w:t>
      </w:r>
      <w:r>
        <w:rPr>
          <w:rFonts w:hint="eastAsia"/>
          <w:sz w:val="24"/>
          <w:szCs w:val="24"/>
        </w:rPr>
        <w:t>％</w:t>
      </w:r>
      <w:r w:rsidR="00F33C28">
        <w:rPr>
          <w:rFonts w:hint="eastAsia"/>
          <w:sz w:val="24"/>
          <w:szCs w:val="24"/>
        </w:rPr>
        <w:t>となっております</w:t>
      </w:r>
      <w:r>
        <w:rPr>
          <w:rFonts w:hint="eastAsia"/>
          <w:sz w:val="24"/>
          <w:szCs w:val="24"/>
        </w:rPr>
        <w:t>。</w:t>
      </w:r>
    </w:p>
    <w:p w:rsidR="00F33C28" w:rsidRDefault="00F33C28" w:rsidP="00232080">
      <w:pPr>
        <w:ind w:firstLineChars="100" w:firstLine="240"/>
        <w:rPr>
          <w:sz w:val="24"/>
          <w:szCs w:val="24"/>
        </w:rPr>
      </w:pPr>
      <w:r>
        <w:rPr>
          <w:rFonts w:hint="eastAsia"/>
          <w:sz w:val="24"/>
          <w:szCs w:val="24"/>
        </w:rPr>
        <w:t>昭和</w:t>
      </w:r>
      <w:r>
        <w:rPr>
          <w:rFonts w:hint="eastAsia"/>
          <w:sz w:val="24"/>
          <w:szCs w:val="24"/>
        </w:rPr>
        <w:t>25</w:t>
      </w:r>
      <w:r>
        <w:rPr>
          <w:rFonts w:hint="eastAsia"/>
          <w:sz w:val="24"/>
          <w:szCs w:val="24"/>
        </w:rPr>
        <w:t>年には総人口の</w:t>
      </w:r>
      <w:r>
        <w:rPr>
          <w:rFonts w:hint="eastAsia"/>
          <w:sz w:val="24"/>
          <w:szCs w:val="24"/>
        </w:rPr>
        <w:t>5</w:t>
      </w:r>
      <w:r>
        <w:rPr>
          <w:rFonts w:hint="eastAsia"/>
          <w:sz w:val="24"/>
          <w:szCs w:val="24"/>
        </w:rPr>
        <w:t>％未満になっておりましたが、</w:t>
      </w:r>
      <w:r w:rsidR="00445AD3">
        <w:rPr>
          <w:rFonts w:hint="eastAsia"/>
          <w:sz w:val="24"/>
          <w:szCs w:val="24"/>
        </w:rPr>
        <w:t>昭和</w:t>
      </w:r>
      <w:r w:rsidR="00445AD3">
        <w:rPr>
          <w:rFonts w:hint="eastAsia"/>
          <w:sz w:val="24"/>
          <w:szCs w:val="24"/>
        </w:rPr>
        <w:t>45</w:t>
      </w:r>
      <w:r w:rsidR="00445AD3">
        <w:rPr>
          <w:rFonts w:hint="eastAsia"/>
          <w:sz w:val="24"/>
          <w:szCs w:val="24"/>
        </w:rPr>
        <w:t>年に</w:t>
      </w:r>
      <w:r w:rsidR="00445AD3">
        <w:rPr>
          <w:rFonts w:hint="eastAsia"/>
          <w:sz w:val="24"/>
          <w:szCs w:val="24"/>
        </w:rPr>
        <w:t>7</w:t>
      </w:r>
      <w:r w:rsidR="00445AD3">
        <w:rPr>
          <w:rFonts w:hint="eastAsia"/>
          <w:sz w:val="24"/>
          <w:szCs w:val="24"/>
        </w:rPr>
        <w:t>％を超え、さらに、平成</w:t>
      </w:r>
      <w:r w:rsidR="00445AD3">
        <w:rPr>
          <w:rFonts w:hint="eastAsia"/>
          <w:sz w:val="24"/>
          <w:szCs w:val="24"/>
        </w:rPr>
        <w:t>6</w:t>
      </w:r>
      <w:r w:rsidR="00445AD3">
        <w:rPr>
          <w:rFonts w:hint="eastAsia"/>
          <w:sz w:val="24"/>
          <w:szCs w:val="24"/>
        </w:rPr>
        <w:t>年には</w:t>
      </w:r>
      <w:r w:rsidR="00445AD3">
        <w:rPr>
          <w:rFonts w:hint="eastAsia"/>
          <w:sz w:val="24"/>
          <w:szCs w:val="24"/>
        </w:rPr>
        <w:t>14</w:t>
      </w:r>
      <w:r w:rsidR="00445AD3">
        <w:rPr>
          <w:rFonts w:hint="eastAsia"/>
          <w:sz w:val="24"/>
          <w:szCs w:val="24"/>
        </w:rPr>
        <w:t>％を超えました。高齢化率はその後も上昇を続けております。</w:t>
      </w:r>
    </w:p>
    <w:p w:rsidR="00F33C28" w:rsidRDefault="00445AD3" w:rsidP="00232080">
      <w:pPr>
        <w:ind w:firstLineChars="100" w:firstLine="240"/>
        <w:rPr>
          <w:sz w:val="24"/>
          <w:szCs w:val="24"/>
        </w:rPr>
      </w:pPr>
      <w:r>
        <w:rPr>
          <w:rFonts w:hint="eastAsia"/>
          <w:sz w:val="24"/>
          <w:szCs w:val="24"/>
        </w:rPr>
        <w:t>また、</w:t>
      </w:r>
      <w:r>
        <w:rPr>
          <w:rFonts w:hint="eastAsia"/>
          <w:sz w:val="24"/>
          <w:szCs w:val="24"/>
        </w:rPr>
        <w:t>15</w:t>
      </w:r>
      <w:r>
        <w:rPr>
          <w:rFonts w:hint="eastAsia"/>
          <w:sz w:val="24"/>
          <w:szCs w:val="24"/>
        </w:rPr>
        <w:t>～</w:t>
      </w:r>
      <w:r>
        <w:rPr>
          <w:rFonts w:hint="eastAsia"/>
          <w:sz w:val="24"/>
          <w:szCs w:val="24"/>
        </w:rPr>
        <w:t>64</w:t>
      </w:r>
      <w:r>
        <w:rPr>
          <w:rFonts w:hint="eastAsia"/>
          <w:sz w:val="24"/>
          <w:szCs w:val="24"/>
        </w:rPr>
        <w:t>歳人口は、平成</w:t>
      </w:r>
      <w:r>
        <w:rPr>
          <w:rFonts w:hint="eastAsia"/>
          <w:sz w:val="24"/>
          <w:szCs w:val="24"/>
        </w:rPr>
        <w:t>7</w:t>
      </w:r>
      <w:r>
        <w:rPr>
          <w:rFonts w:hint="eastAsia"/>
          <w:sz w:val="24"/>
          <w:szCs w:val="24"/>
        </w:rPr>
        <w:t>年に</w:t>
      </w:r>
      <w:r>
        <w:rPr>
          <w:rFonts w:hint="eastAsia"/>
          <w:sz w:val="24"/>
          <w:szCs w:val="24"/>
        </w:rPr>
        <w:t>8,716</w:t>
      </w:r>
      <w:r>
        <w:rPr>
          <w:rFonts w:hint="eastAsia"/>
          <w:sz w:val="24"/>
          <w:szCs w:val="24"/>
        </w:rPr>
        <w:t>万人でピークを迎え、その後減少に転じ、平成</w:t>
      </w:r>
      <w:r>
        <w:rPr>
          <w:rFonts w:hint="eastAsia"/>
          <w:sz w:val="24"/>
          <w:szCs w:val="24"/>
        </w:rPr>
        <w:t>25</w:t>
      </w:r>
      <w:r>
        <w:rPr>
          <w:rFonts w:hint="eastAsia"/>
          <w:sz w:val="24"/>
          <w:szCs w:val="24"/>
        </w:rPr>
        <w:t>年には</w:t>
      </w:r>
      <w:r>
        <w:rPr>
          <w:rFonts w:hint="eastAsia"/>
          <w:sz w:val="24"/>
          <w:szCs w:val="24"/>
        </w:rPr>
        <w:t>7,901</w:t>
      </w:r>
      <w:r>
        <w:rPr>
          <w:rFonts w:hint="eastAsia"/>
          <w:sz w:val="24"/>
          <w:szCs w:val="24"/>
        </w:rPr>
        <w:t>万人と昭和</w:t>
      </w:r>
      <w:r>
        <w:rPr>
          <w:rFonts w:hint="eastAsia"/>
          <w:sz w:val="24"/>
          <w:szCs w:val="24"/>
        </w:rPr>
        <w:t>56</w:t>
      </w:r>
      <w:r>
        <w:rPr>
          <w:rFonts w:hint="eastAsia"/>
          <w:sz w:val="24"/>
          <w:szCs w:val="24"/>
        </w:rPr>
        <w:t>年以来</w:t>
      </w:r>
      <w:r>
        <w:rPr>
          <w:rFonts w:hint="eastAsia"/>
          <w:sz w:val="24"/>
          <w:szCs w:val="24"/>
        </w:rPr>
        <w:t>32</w:t>
      </w:r>
      <w:r>
        <w:rPr>
          <w:rFonts w:hint="eastAsia"/>
          <w:sz w:val="24"/>
          <w:szCs w:val="24"/>
        </w:rPr>
        <w:t>年ぶりに</w:t>
      </w:r>
      <w:r>
        <w:rPr>
          <w:rFonts w:hint="eastAsia"/>
          <w:sz w:val="24"/>
          <w:szCs w:val="24"/>
        </w:rPr>
        <w:t>8,000</w:t>
      </w:r>
      <w:r>
        <w:rPr>
          <w:rFonts w:hint="eastAsia"/>
          <w:sz w:val="24"/>
          <w:szCs w:val="24"/>
        </w:rPr>
        <w:t>万人を下回りました。</w:t>
      </w:r>
    </w:p>
    <w:p w:rsidR="00232080" w:rsidRDefault="00445AD3" w:rsidP="00232080">
      <w:pPr>
        <w:ind w:firstLineChars="100" w:firstLine="240"/>
        <w:rPr>
          <w:sz w:val="24"/>
          <w:szCs w:val="24"/>
        </w:rPr>
      </w:pPr>
      <w:r>
        <w:rPr>
          <w:rFonts w:hint="eastAsia"/>
          <w:sz w:val="24"/>
          <w:szCs w:val="24"/>
        </w:rPr>
        <w:t>このような状況の中、</w:t>
      </w:r>
      <w:r w:rsidR="00232080">
        <w:rPr>
          <w:rFonts w:hint="eastAsia"/>
          <w:sz w:val="24"/>
          <w:szCs w:val="24"/>
        </w:rPr>
        <w:t>団塊の世代がすべて</w:t>
      </w:r>
      <w:r w:rsidR="00232080">
        <w:rPr>
          <w:rFonts w:hint="eastAsia"/>
          <w:sz w:val="24"/>
          <w:szCs w:val="24"/>
        </w:rPr>
        <w:t>65</w:t>
      </w:r>
      <w:r w:rsidR="00232080">
        <w:rPr>
          <w:rFonts w:hint="eastAsia"/>
          <w:sz w:val="24"/>
          <w:szCs w:val="24"/>
        </w:rPr>
        <w:t>歳に到達し、シルバー人材センターセンター事業の役割は、地域社会活性化のための中核事業としてますます重要になっています。</w:t>
      </w:r>
    </w:p>
    <w:p w:rsidR="00AE3D13" w:rsidRDefault="00AE3D13" w:rsidP="00232080">
      <w:pPr>
        <w:ind w:firstLineChars="100" w:firstLine="240"/>
        <w:rPr>
          <w:sz w:val="24"/>
          <w:szCs w:val="24"/>
        </w:rPr>
      </w:pPr>
      <w:r>
        <w:rPr>
          <w:rFonts w:hint="eastAsia"/>
          <w:sz w:val="24"/>
          <w:szCs w:val="24"/>
        </w:rPr>
        <w:t>総務省の「労働力調査」では、高齢者の希望する就労形態は、男性でも</w:t>
      </w:r>
      <w:r>
        <w:rPr>
          <w:rFonts w:hint="eastAsia"/>
          <w:sz w:val="24"/>
          <w:szCs w:val="24"/>
        </w:rPr>
        <w:t>4</w:t>
      </w:r>
      <w:r>
        <w:rPr>
          <w:rFonts w:hint="eastAsia"/>
          <w:sz w:val="24"/>
          <w:szCs w:val="24"/>
        </w:rPr>
        <w:t>割弱はパートタイムを希望、女性は</w:t>
      </w:r>
      <w:r>
        <w:rPr>
          <w:rFonts w:hint="eastAsia"/>
          <w:sz w:val="24"/>
          <w:szCs w:val="24"/>
        </w:rPr>
        <w:t>7</w:t>
      </w:r>
      <w:r>
        <w:rPr>
          <w:rFonts w:hint="eastAsia"/>
          <w:sz w:val="24"/>
          <w:szCs w:val="24"/>
        </w:rPr>
        <w:t>割がパートタイムを希望しており、多様なニーズが存在しており、</w:t>
      </w:r>
      <w:r>
        <w:rPr>
          <w:rFonts w:hint="eastAsia"/>
          <w:sz w:val="24"/>
          <w:szCs w:val="24"/>
        </w:rPr>
        <w:t>60</w:t>
      </w:r>
      <w:r>
        <w:rPr>
          <w:rFonts w:hint="eastAsia"/>
          <w:sz w:val="24"/>
          <w:szCs w:val="24"/>
        </w:rPr>
        <w:t>から</w:t>
      </w:r>
      <w:r>
        <w:rPr>
          <w:rFonts w:hint="eastAsia"/>
          <w:sz w:val="24"/>
          <w:szCs w:val="24"/>
        </w:rPr>
        <w:t>64</w:t>
      </w:r>
      <w:r>
        <w:rPr>
          <w:rFonts w:hint="eastAsia"/>
          <w:sz w:val="24"/>
          <w:szCs w:val="24"/>
        </w:rPr>
        <w:t>歳は、就業率と就労の意向がほぼ一致していますが、</w:t>
      </w:r>
      <w:r>
        <w:rPr>
          <w:rFonts w:hint="eastAsia"/>
          <w:sz w:val="24"/>
          <w:szCs w:val="24"/>
        </w:rPr>
        <w:t>65</w:t>
      </w:r>
      <w:r>
        <w:rPr>
          <w:rFonts w:hint="eastAsia"/>
          <w:sz w:val="24"/>
          <w:szCs w:val="24"/>
        </w:rPr>
        <w:t>歳以上は意向があっても就労できない人がいます。</w:t>
      </w:r>
    </w:p>
    <w:p w:rsidR="00001929" w:rsidRDefault="00001929" w:rsidP="00232080">
      <w:pPr>
        <w:ind w:firstLineChars="100" w:firstLine="240"/>
        <w:rPr>
          <w:sz w:val="24"/>
          <w:szCs w:val="24"/>
        </w:rPr>
      </w:pPr>
      <w:r>
        <w:rPr>
          <w:rFonts w:hint="eastAsia"/>
          <w:sz w:val="24"/>
          <w:szCs w:val="24"/>
        </w:rPr>
        <w:t>また、本</w:t>
      </w:r>
      <w:r w:rsidR="00E502EB">
        <w:rPr>
          <w:rFonts w:hint="eastAsia"/>
          <w:sz w:val="24"/>
          <w:szCs w:val="24"/>
        </w:rPr>
        <w:t>町</w:t>
      </w:r>
      <w:r>
        <w:rPr>
          <w:rFonts w:hint="eastAsia"/>
          <w:sz w:val="24"/>
          <w:szCs w:val="24"/>
        </w:rPr>
        <w:t>の平成</w:t>
      </w:r>
      <w:r>
        <w:rPr>
          <w:rFonts w:hint="eastAsia"/>
          <w:sz w:val="24"/>
          <w:szCs w:val="24"/>
        </w:rPr>
        <w:t>31</w:t>
      </w:r>
      <w:r>
        <w:rPr>
          <w:rFonts w:hint="eastAsia"/>
          <w:sz w:val="24"/>
          <w:szCs w:val="24"/>
        </w:rPr>
        <w:t>年</w:t>
      </w:r>
      <w:r>
        <w:rPr>
          <w:rFonts w:hint="eastAsia"/>
          <w:sz w:val="24"/>
          <w:szCs w:val="24"/>
        </w:rPr>
        <w:t>3</w:t>
      </w:r>
      <w:r>
        <w:rPr>
          <w:rFonts w:hint="eastAsia"/>
          <w:sz w:val="24"/>
          <w:szCs w:val="24"/>
        </w:rPr>
        <w:t>月末の人口は、</w:t>
      </w:r>
      <w:r>
        <w:rPr>
          <w:rFonts w:hint="eastAsia"/>
          <w:sz w:val="24"/>
          <w:szCs w:val="24"/>
        </w:rPr>
        <w:t>21,218</w:t>
      </w:r>
      <w:r>
        <w:rPr>
          <w:rFonts w:hint="eastAsia"/>
          <w:sz w:val="24"/>
          <w:szCs w:val="24"/>
        </w:rPr>
        <w:t>人で</w:t>
      </w:r>
      <w:r>
        <w:rPr>
          <w:rFonts w:hint="eastAsia"/>
          <w:sz w:val="24"/>
          <w:szCs w:val="24"/>
        </w:rPr>
        <w:t>60</w:t>
      </w:r>
      <w:r>
        <w:rPr>
          <w:rFonts w:hint="eastAsia"/>
          <w:sz w:val="24"/>
          <w:szCs w:val="24"/>
        </w:rPr>
        <w:t>歳以上の人口は、</w:t>
      </w:r>
      <w:r>
        <w:rPr>
          <w:rFonts w:hint="eastAsia"/>
          <w:sz w:val="24"/>
          <w:szCs w:val="24"/>
        </w:rPr>
        <w:t>9,299</w:t>
      </w:r>
      <w:r>
        <w:rPr>
          <w:rFonts w:hint="eastAsia"/>
          <w:sz w:val="24"/>
          <w:szCs w:val="24"/>
        </w:rPr>
        <w:t>人、</w:t>
      </w:r>
      <w:r w:rsidR="00D97373">
        <w:rPr>
          <w:rFonts w:hint="eastAsia"/>
          <w:sz w:val="24"/>
          <w:szCs w:val="24"/>
        </w:rPr>
        <w:t>会員数は</w:t>
      </w:r>
      <w:r w:rsidR="00D97373">
        <w:rPr>
          <w:rFonts w:hint="eastAsia"/>
          <w:sz w:val="24"/>
          <w:szCs w:val="24"/>
        </w:rPr>
        <w:t>334</w:t>
      </w:r>
      <w:r w:rsidR="00D97373">
        <w:rPr>
          <w:rFonts w:hint="eastAsia"/>
          <w:sz w:val="24"/>
          <w:szCs w:val="24"/>
        </w:rPr>
        <w:t>人、粗</w:t>
      </w:r>
      <w:r>
        <w:rPr>
          <w:rFonts w:hint="eastAsia"/>
          <w:sz w:val="24"/>
          <w:szCs w:val="24"/>
        </w:rPr>
        <w:t>入会率は</w:t>
      </w:r>
      <w:r>
        <w:rPr>
          <w:rFonts w:hint="eastAsia"/>
          <w:sz w:val="24"/>
          <w:szCs w:val="24"/>
        </w:rPr>
        <w:t>3.6</w:t>
      </w:r>
      <w:r>
        <w:rPr>
          <w:rFonts w:hint="eastAsia"/>
          <w:sz w:val="24"/>
          <w:szCs w:val="24"/>
        </w:rPr>
        <w:t>％</w:t>
      </w:r>
      <w:r w:rsidR="00D97373">
        <w:rPr>
          <w:rFonts w:hint="eastAsia"/>
          <w:sz w:val="24"/>
          <w:szCs w:val="24"/>
        </w:rPr>
        <w:t>（前年度末</w:t>
      </w:r>
      <w:r w:rsidR="00D97373">
        <w:rPr>
          <w:rFonts w:hint="eastAsia"/>
          <w:sz w:val="24"/>
          <w:szCs w:val="24"/>
        </w:rPr>
        <w:t>3.5</w:t>
      </w:r>
      <w:r w:rsidR="00D97373">
        <w:rPr>
          <w:rFonts w:hint="eastAsia"/>
          <w:sz w:val="24"/>
          <w:szCs w:val="24"/>
        </w:rPr>
        <w:t>％）</w:t>
      </w:r>
      <w:r>
        <w:rPr>
          <w:rFonts w:hint="eastAsia"/>
          <w:sz w:val="24"/>
          <w:szCs w:val="24"/>
        </w:rPr>
        <w:t>となりました。</w:t>
      </w:r>
    </w:p>
    <w:p w:rsidR="00DE6893" w:rsidRDefault="00001929" w:rsidP="00232080">
      <w:pPr>
        <w:ind w:firstLineChars="100" w:firstLine="240"/>
        <w:rPr>
          <w:sz w:val="24"/>
          <w:szCs w:val="24"/>
        </w:rPr>
      </w:pPr>
      <w:r>
        <w:rPr>
          <w:rFonts w:hint="eastAsia"/>
          <w:sz w:val="24"/>
          <w:szCs w:val="24"/>
        </w:rPr>
        <w:t>また、</w:t>
      </w:r>
      <w:r w:rsidR="00DE6893">
        <w:rPr>
          <w:rFonts w:hint="eastAsia"/>
          <w:sz w:val="24"/>
          <w:szCs w:val="24"/>
        </w:rPr>
        <w:t>5</w:t>
      </w:r>
      <w:r w:rsidR="00DE6893">
        <w:rPr>
          <w:rFonts w:hint="eastAsia"/>
          <w:sz w:val="24"/>
          <w:szCs w:val="24"/>
        </w:rPr>
        <w:t>月</w:t>
      </w:r>
      <w:r w:rsidR="00DE6893">
        <w:rPr>
          <w:rFonts w:hint="eastAsia"/>
          <w:sz w:val="24"/>
          <w:szCs w:val="24"/>
        </w:rPr>
        <w:t>19</w:t>
      </w:r>
      <w:r w:rsidR="00DE6893">
        <w:rPr>
          <w:rFonts w:hint="eastAsia"/>
          <w:sz w:val="24"/>
          <w:szCs w:val="24"/>
        </w:rPr>
        <w:t>日開催されました</w:t>
      </w:r>
      <w:r w:rsidR="00302D11">
        <w:rPr>
          <w:rFonts w:hint="eastAsia"/>
          <w:sz w:val="24"/>
          <w:szCs w:val="24"/>
        </w:rPr>
        <w:t>第</w:t>
      </w:r>
      <w:r w:rsidR="00302D11">
        <w:rPr>
          <w:rFonts w:hint="eastAsia"/>
          <w:sz w:val="24"/>
          <w:szCs w:val="24"/>
        </w:rPr>
        <w:t>6</w:t>
      </w:r>
      <w:r w:rsidR="00302D11">
        <w:rPr>
          <w:rFonts w:hint="eastAsia"/>
          <w:sz w:val="24"/>
          <w:szCs w:val="24"/>
        </w:rPr>
        <w:t>回定時総会の役員の改選では、理事</w:t>
      </w:r>
      <w:r w:rsidR="00302D11">
        <w:rPr>
          <w:rFonts w:hint="eastAsia"/>
          <w:sz w:val="24"/>
          <w:szCs w:val="24"/>
        </w:rPr>
        <w:t>8</w:t>
      </w:r>
      <w:r w:rsidR="00302D11">
        <w:rPr>
          <w:rFonts w:hint="eastAsia"/>
          <w:sz w:val="24"/>
          <w:szCs w:val="24"/>
        </w:rPr>
        <w:t>名、監事</w:t>
      </w:r>
      <w:r w:rsidR="00302D11">
        <w:rPr>
          <w:rFonts w:hint="eastAsia"/>
          <w:sz w:val="24"/>
          <w:szCs w:val="24"/>
        </w:rPr>
        <w:t>2</w:t>
      </w:r>
      <w:r w:rsidR="00302D11">
        <w:rPr>
          <w:rFonts w:hint="eastAsia"/>
          <w:sz w:val="24"/>
          <w:szCs w:val="24"/>
        </w:rPr>
        <w:t>名が選任され、引き続き理事会</w:t>
      </w:r>
      <w:r>
        <w:rPr>
          <w:rFonts w:hint="eastAsia"/>
          <w:sz w:val="24"/>
          <w:szCs w:val="24"/>
        </w:rPr>
        <w:t>が開催され</w:t>
      </w:r>
      <w:r w:rsidR="00302D11">
        <w:rPr>
          <w:rFonts w:hint="eastAsia"/>
          <w:sz w:val="24"/>
          <w:szCs w:val="24"/>
        </w:rPr>
        <w:t>、佐藤武雄理事長及び石川一雄副理事長が新たに選出されました。</w:t>
      </w:r>
    </w:p>
    <w:p w:rsidR="00AB134D" w:rsidRDefault="00D94C2E" w:rsidP="00F859CA">
      <w:pPr>
        <w:ind w:firstLineChars="100" w:firstLine="240"/>
        <w:rPr>
          <w:sz w:val="24"/>
          <w:szCs w:val="24"/>
        </w:rPr>
      </w:pPr>
      <w:r>
        <w:rPr>
          <w:rFonts w:hint="eastAsia"/>
          <w:sz w:val="24"/>
          <w:szCs w:val="24"/>
        </w:rPr>
        <w:t>本町シルバー人材センターの</w:t>
      </w:r>
      <w:r w:rsidR="00AB134D">
        <w:rPr>
          <w:rFonts w:hint="eastAsia"/>
          <w:sz w:val="24"/>
          <w:szCs w:val="24"/>
        </w:rPr>
        <w:t>経営状況では、当期経常増減額は、</w:t>
      </w:r>
      <w:r w:rsidR="0071183C">
        <w:rPr>
          <w:rFonts w:hint="eastAsia"/>
          <w:sz w:val="24"/>
          <w:szCs w:val="24"/>
        </w:rPr>
        <w:t>1,1</w:t>
      </w:r>
      <w:r w:rsidR="00A60AA6">
        <w:rPr>
          <w:rFonts w:hint="eastAsia"/>
          <w:sz w:val="24"/>
          <w:szCs w:val="24"/>
        </w:rPr>
        <w:t>39</w:t>
      </w:r>
      <w:r w:rsidR="00AB134D">
        <w:rPr>
          <w:rFonts w:hint="eastAsia"/>
          <w:sz w:val="24"/>
          <w:szCs w:val="24"/>
        </w:rPr>
        <w:t>千円、正味財産期末残高では、</w:t>
      </w:r>
      <w:r w:rsidR="0071183C">
        <w:rPr>
          <w:rFonts w:hint="eastAsia"/>
          <w:sz w:val="24"/>
          <w:szCs w:val="24"/>
        </w:rPr>
        <w:t>3,3</w:t>
      </w:r>
      <w:r w:rsidR="00A60AA6">
        <w:rPr>
          <w:rFonts w:hint="eastAsia"/>
          <w:sz w:val="24"/>
          <w:szCs w:val="24"/>
        </w:rPr>
        <w:t>15</w:t>
      </w:r>
      <w:r w:rsidR="00AB134D">
        <w:rPr>
          <w:rFonts w:hint="eastAsia"/>
          <w:sz w:val="24"/>
          <w:szCs w:val="24"/>
        </w:rPr>
        <w:t>千円とそれぞれ</w:t>
      </w:r>
      <w:r w:rsidR="0071183C">
        <w:rPr>
          <w:rFonts w:hint="eastAsia"/>
          <w:sz w:val="24"/>
          <w:szCs w:val="24"/>
        </w:rPr>
        <w:t>黒字</w:t>
      </w:r>
      <w:r w:rsidR="00AB134D">
        <w:rPr>
          <w:rFonts w:hint="eastAsia"/>
          <w:sz w:val="24"/>
          <w:szCs w:val="24"/>
        </w:rPr>
        <w:t>決算となりました。</w:t>
      </w:r>
    </w:p>
    <w:p w:rsidR="003F2BB6" w:rsidRPr="00C7018F" w:rsidRDefault="001F0FF2" w:rsidP="00F859CA">
      <w:pPr>
        <w:ind w:firstLineChars="100" w:firstLine="240"/>
        <w:rPr>
          <w:sz w:val="24"/>
          <w:szCs w:val="24"/>
        </w:rPr>
      </w:pPr>
      <w:r>
        <w:rPr>
          <w:rFonts w:hint="eastAsia"/>
          <w:sz w:val="24"/>
          <w:szCs w:val="24"/>
        </w:rPr>
        <w:t>事業実績</w:t>
      </w:r>
      <w:r w:rsidR="00973E6F">
        <w:rPr>
          <w:rFonts w:hint="eastAsia"/>
          <w:sz w:val="24"/>
          <w:szCs w:val="24"/>
        </w:rPr>
        <w:t>については</w:t>
      </w:r>
      <w:r>
        <w:rPr>
          <w:rFonts w:hint="eastAsia"/>
          <w:sz w:val="24"/>
          <w:szCs w:val="24"/>
        </w:rPr>
        <w:t>、</w:t>
      </w:r>
      <w:r w:rsidR="003F2BB6">
        <w:rPr>
          <w:rFonts w:hint="eastAsia"/>
          <w:sz w:val="24"/>
          <w:szCs w:val="24"/>
        </w:rPr>
        <w:t>会員数で</w:t>
      </w:r>
      <w:r w:rsidR="00001929">
        <w:rPr>
          <w:rFonts w:hint="eastAsia"/>
          <w:sz w:val="24"/>
          <w:szCs w:val="24"/>
        </w:rPr>
        <w:t>対前年度比</w:t>
      </w:r>
      <w:r w:rsidR="002238BD">
        <w:rPr>
          <w:rFonts w:hint="eastAsia"/>
          <w:sz w:val="24"/>
          <w:szCs w:val="24"/>
        </w:rPr>
        <w:t>6</w:t>
      </w:r>
      <w:r w:rsidR="003F2BB6">
        <w:rPr>
          <w:rFonts w:hint="eastAsia"/>
          <w:sz w:val="24"/>
          <w:szCs w:val="24"/>
        </w:rPr>
        <w:t>名の</w:t>
      </w:r>
      <w:r w:rsidR="002238BD">
        <w:rPr>
          <w:rFonts w:hint="eastAsia"/>
          <w:sz w:val="24"/>
          <w:szCs w:val="24"/>
        </w:rPr>
        <w:t>増</w:t>
      </w:r>
      <w:r w:rsidR="00656AD0">
        <w:rPr>
          <w:rFonts w:hint="eastAsia"/>
          <w:sz w:val="24"/>
          <w:szCs w:val="24"/>
        </w:rPr>
        <w:t>となり</w:t>
      </w:r>
      <w:r w:rsidR="003F2BB6">
        <w:rPr>
          <w:rFonts w:hint="eastAsia"/>
          <w:sz w:val="24"/>
          <w:szCs w:val="24"/>
        </w:rPr>
        <w:t>、</w:t>
      </w:r>
      <w:r w:rsidR="00C7018F">
        <w:rPr>
          <w:rFonts w:hint="eastAsia"/>
          <w:sz w:val="24"/>
          <w:szCs w:val="24"/>
        </w:rPr>
        <w:t>契約状況では、</w:t>
      </w:r>
      <w:r w:rsidR="00656AD0" w:rsidRPr="00C7018F">
        <w:rPr>
          <w:rFonts w:hint="eastAsia"/>
          <w:sz w:val="24"/>
          <w:szCs w:val="24"/>
        </w:rPr>
        <w:t>派遣事業の大幅な伸びにより</w:t>
      </w:r>
      <w:r w:rsidR="003F2BB6" w:rsidRPr="00C7018F">
        <w:rPr>
          <w:rFonts w:hint="eastAsia"/>
          <w:sz w:val="24"/>
          <w:szCs w:val="24"/>
        </w:rPr>
        <w:t>、</w:t>
      </w:r>
      <w:r w:rsidR="00C7018F" w:rsidRPr="00C7018F">
        <w:rPr>
          <w:rFonts w:hint="eastAsia"/>
          <w:sz w:val="24"/>
          <w:szCs w:val="24"/>
        </w:rPr>
        <w:t>1,2</w:t>
      </w:r>
      <w:r w:rsidR="005D46BF">
        <w:rPr>
          <w:rFonts w:hint="eastAsia"/>
          <w:sz w:val="24"/>
          <w:szCs w:val="24"/>
        </w:rPr>
        <w:t>38</w:t>
      </w:r>
      <w:r w:rsidR="006648DB" w:rsidRPr="00C7018F">
        <w:rPr>
          <w:rFonts w:hint="eastAsia"/>
          <w:sz w:val="24"/>
          <w:szCs w:val="24"/>
        </w:rPr>
        <w:t>千円</w:t>
      </w:r>
      <w:r w:rsidR="00C7018F" w:rsidRPr="00C7018F">
        <w:rPr>
          <w:rFonts w:hint="eastAsia"/>
          <w:sz w:val="24"/>
          <w:szCs w:val="24"/>
        </w:rPr>
        <w:t>（</w:t>
      </w:r>
      <w:r w:rsidR="00C7018F" w:rsidRPr="00C7018F">
        <w:rPr>
          <w:rFonts w:hint="eastAsia"/>
          <w:sz w:val="24"/>
          <w:szCs w:val="24"/>
        </w:rPr>
        <w:t>0.7</w:t>
      </w:r>
      <w:r w:rsidR="00C7018F" w:rsidRPr="00C7018F">
        <w:rPr>
          <w:rFonts w:hint="eastAsia"/>
          <w:sz w:val="24"/>
          <w:szCs w:val="24"/>
        </w:rPr>
        <w:t>％）</w:t>
      </w:r>
      <w:r w:rsidR="006648DB" w:rsidRPr="00C7018F">
        <w:rPr>
          <w:rFonts w:hint="eastAsia"/>
          <w:sz w:val="24"/>
          <w:szCs w:val="24"/>
        </w:rPr>
        <w:t>の増加となりました。</w:t>
      </w:r>
    </w:p>
    <w:p w:rsidR="006648DB" w:rsidRDefault="006648DB" w:rsidP="00C7018F">
      <w:pPr>
        <w:ind w:firstLineChars="100" w:firstLine="240"/>
        <w:rPr>
          <w:sz w:val="24"/>
          <w:szCs w:val="24"/>
        </w:rPr>
      </w:pPr>
      <w:r w:rsidRPr="00C7018F">
        <w:rPr>
          <w:rFonts w:hint="eastAsia"/>
          <w:sz w:val="24"/>
          <w:szCs w:val="24"/>
        </w:rPr>
        <w:t>平成</w:t>
      </w:r>
      <w:r w:rsidR="00C7018F" w:rsidRPr="00C7018F">
        <w:rPr>
          <w:rFonts w:hint="eastAsia"/>
          <w:sz w:val="24"/>
          <w:szCs w:val="24"/>
        </w:rPr>
        <w:t>30</w:t>
      </w:r>
      <w:r w:rsidRPr="00C7018F">
        <w:rPr>
          <w:rFonts w:hint="eastAsia"/>
          <w:sz w:val="24"/>
          <w:szCs w:val="24"/>
        </w:rPr>
        <w:t>年度及び平成</w:t>
      </w:r>
      <w:r w:rsidR="00C7018F" w:rsidRPr="00C7018F">
        <w:rPr>
          <w:rFonts w:hint="eastAsia"/>
          <w:sz w:val="24"/>
          <w:szCs w:val="24"/>
        </w:rPr>
        <w:t>29</w:t>
      </w:r>
      <w:r w:rsidRPr="00C7018F">
        <w:rPr>
          <w:rFonts w:hint="eastAsia"/>
          <w:sz w:val="24"/>
          <w:szCs w:val="24"/>
        </w:rPr>
        <w:t>年度の実績は</w:t>
      </w:r>
      <w:r w:rsidR="000F2581" w:rsidRPr="00C7018F">
        <w:rPr>
          <w:rFonts w:hint="eastAsia"/>
          <w:sz w:val="24"/>
          <w:szCs w:val="24"/>
        </w:rPr>
        <w:t>次の</w:t>
      </w:r>
      <w:r w:rsidR="00186192" w:rsidRPr="00C7018F">
        <w:rPr>
          <w:rFonts w:hint="eastAsia"/>
          <w:sz w:val="24"/>
          <w:szCs w:val="24"/>
        </w:rPr>
        <w:t>とおり</w:t>
      </w:r>
      <w:r w:rsidR="00656AD0" w:rsidRPr="00C7018F">
        <w:rPr>
          <w:rFonts w:hint="eastAsia"/>
          <w:sz w:val="24"/>
          <w:szCs w:val="24"/>
        </w:rPr>
        <w:t>となりま</w:t>
      </w:r>
      <w:r w:rsidR="00E502EB">
        <w:rPr>
          <w:rFonts w:hint="eastAsia"/>
          <w:sz w:val="24"/>
          <w:szCs w:val="24"/>
        </w:rPr>
        <w:t>した</w:t>
      </w:r>
      <w:r w:rsidR="000F2581" w:rsidRPr="00C7018F">
        <w:rPr>
          <w:rFonts w:hint="eastAsia"/>
          <w:sz w:val="24"/>
          <w:szCs w:val="24"/>
        </w:rPr>
        <w:t>。</w:t>
      </w:r>
    </w:p>
    <w:p w:rsidR="000F2581" w:rsidRDefault="0027439C" w:rsidP="00F859CA">
      <w:pPr>
        <w:ind w:firstLineChars="100" w:firstLine="240"/>
        <w:rPr>
          <w:sz w:val="24"/>
          <w:szCs w:val="24"/>
        </w:rPr>
      </w:pPr>
      <w:r>
        <w:rPr>
          <w:rFonts w:hint="eastAsia"/>
          <w:sz w:val="24"/>
          <w:szCs w:val="24"/>
        </w:rPr>
        <w:t xml:space="preserve">　　</w:t>
      </w:r>
    </w:p>
    <w:p w:rsidR="0027439C" w:rsidRDefault="000F2581" w:rsidP="0027439C">
      <w:pPr>
        <w:ind w:firstLineChars="100" w:firstLine="240"/>
        <w:rPr>
          <w:sz w:val="24"/>
          <w:szCs w:val="24"/>
        </w:rPr>
      </w:pPr>
      <w:r>
        <w:rPr>
          <w:rFonts w:hint="eastAsia"/>
          <w:sz w:val="24"/>
          <w:szCs w:val="24"/>
        </w:rPr>
        <w:t>平成</w:t>
      </w:r>
      <w:r w:rsidR="008471B7">
        <w:rPr>
          <w:rFonts w:hint="eastAsia"/>
          <w:sz w:val="24"/>
          <w:szCs w:val="24"/>
        </w:rPr>
        <w:t>30</w:t>
      </w:r>
      <w:r>
        <w:rPr>
          <w:rFonts w:hint="eastAsia"/>
          <w:sz w:val="24"/>
          <w:szCs w:val="24"/>
        </w:rPr>
        <w:t>年</w:t>
      </w:r>
      <w:r>
        <w:rPr>
          <w:rFonts w:hint="eastAsia"/>
          <w:sz w:val="24"/>
          <w:szCs w:val="24"/>
        </w:rPr>
        <w:t>3</w:t>
      </w:r>
      <w:r>
        <w:rPr>
          <w:rFonts w:hint="eastAsia"/>
          <w:sz w:val="24"/>
          <w:szCs w:val="24"/>
        </w:rPr>
        <w:t>月末</w:t>
      </w:r>
      <w:r w:rsidR="00186192">
        <w:rPr>
          <w:rFonts w:hint="eastAsia"/>
          <w:sz w:val="24"/>
          <w:szCs w:val="24"/>
        </w:rPr>
        <w:t>会員数（人）</w:t>
      </w:r>
      <w:r w:rsidR="0027439C">
        <w:rPr>
          <w:rFonts w:hint="eastAsia"/>
          <w:sz w:val="24"/>
          <w:szCs w:val="24"/>
        </w:rPr>
        <w:t xml:space="preserve">　　</w:t>
      </w:r>
    </w:p>
    <w:p w:rsidR="00186192" w:rsidRDefault="00186192" w:rsidP="00F859CA">
      <w:pPr>
        <w:ind w:firstLineChars="100" w:firstLine="240"/>
        <w:rPr>
          <w:sz w:val="24"/>
          <w:szCs w:val="24"/>
        </w:rPr>
      </w:pPr>
    </w:p>
    <w:tbl>
      <w:tblPr>
        <w:tblStyle w:val="a8"/>
        <w:tblW w:w="0" w:type="auto"/>
        <w:tblInd w:w="1526" w:type="dxa"/>
        <w:tblLook w:val="04A0"/>
      </w:tblPr>
      <w:tblGrid>
        <w:gridCol w:w="1374"/>
        <w:gridCol w:w="1319"/>
        <w:gridCol w:w="1276"/>
      </w:tblGrid>
      <w:tr w:rsidR="000F2581" w:rsidTr="00186192">
        <w:tc>
          <w:tcPr>
            <w:tcW w:w="1374" w:type="dxa"/>
          </w:tcPr>
          <w:p w:rsidR="000F2581" w:rsidRDefault="00186192" w:rsidP="00F859CA">
            <w:pPr>
              <w:rPr>
                <w:sz w:val="24"/>
                <w:szCs w:val="24"/>
              </w:rPr>
            </w:pPr>
            <w:r>
              <w:rPr>
                <w:rFonts w:hint="eastAsia"/>
                <w:sz w:val="24"/>
                <w:szCs w:val="24"/>
              </w:rPr>
              <w:t>男性（人）</w:t>
            </w:r>
          </w:p>
        </w:tc>
        <w:tc>
          <w:tcPr>
            <w:tcW w:w="1319" w:type="dxa"/>
          </w:tcPr>
          <w:p w:rsidR="000F2581" w:rsidRDefault="00186192" w:rsidP="00F859CA">
            <w:pPr>
              <w:rPr>
                <w:sz w:val="24"/>
                <w:szCs w:val="24"/>
              </w:rPr>
            </w:pPr>
            <w:r>
              <w:rPr>
                <w:rFonts w:hint="eastAsia"/>
                <w:sz w:val="24"/>
                <w:szCs w:val="24"/>
              </w:rPr>
              <w:t>女性（人）</w:t>
            </w:r>
          </w:p>
        </w:tc>
        <w:tc>
          <w:tcPr>
            <w:tcW w:w="1276" w:type="dxa"/>
          </w:tcPr>
          <w:p w:rsidR="000F2581" w:rsidRDefault="00186192" w:rsidP="00F859CA">
            <w:pPr>
              <w:rPr>
                <w:sz w:val="24"/>
                <w:szCs w:val="24"/>
              </w:rPr>
            </w:pPr>
            <w:r>
              <w:rPr>
                <w:rFonts w:hint="eastAsia"/>
                <w:sz w:val="24"/>
                <w:szCs w:val="24"/>
              </w:rPr>
              <w:t>合計（人）</w:t>
            </w:r>
          </w:p>
        </w:tc>
      </w:tr>
      <w:tr w:rsidR="000F2581" w:rsidTr="00377CAE">
        <w:tc>
          <w:tcPr>
            <w:tcW w:w="1374" w:type="dxa"/>
            <w:vAlign w:val="center"/>
          </w:tcPr>
          <w:p w:rsidR="000F2581" w:rsidRDefault="00377CAE" w:rsidP="008471B7">
            <w:pPr>
              <w:jc w:val="right"/>
              <w:rPr>
                <w:sz w:val="24"/>
                <w:szCs w:val="24"/>
              </w:rPr>
            </w:pPr>
            <w:r>
              <w:rPr>
                <w:rFonts w:hint="eastAsia"/>
                <w:sz w:val="24"/>
                <w:szCs w:val="24"/>
              </w:rPr>
              <w:t>1</w:t>
            </w:r>
            <w:r w:rsidR="008471B7">
              <w:rPr>
                <w:rFonts w:hint="eastAsia"/>
                <w:sz w:val="24"/>
                <w:szCs w:val="24"/>
              </w:rPr>
              <w:t>8</w:t>
            </w:r>
            <w:r>
              <w:rPr>
                <w:rFonts w:hint="eastAsia"/>
                <w:sz w:val="24"/>
                <w:szCs w:val="24"/>
              </w:rPr>
              <w:t>9</w:t>
            </w:r>
          </w:p>
        </w:tc>
        <w:tc>
          <w:tcPr>
            <w:tcW w:w="1319" w:type="dxa"/>
            <w:vAlign w:val="center"/>
          </w:tcPr>
          <w:p w:rsidR="000F2581" w:rsidRDefault="00377CAE" w:rsidP="008471B7">
            <w:pPr>
              <w:jc w:val="right"/>
              <w:rPr>
                <w:sz w:val="24"/>
                <w:szCs w:val="24"/>
              </w:rPr>
            </w:pPr>
            <w:r>
              <w:rPr>
                <w:rFonts w:hint="eastAsia"/>
                <w:sz w:val="24"/>
                <w:szCs w:val="24"/>
              </w:rPr>
              <w:t>13</w:t>
            </w:r>
            <w:r w:rsidR="008471B7">
              <w:rPr>
                <w:rFonts w:hint="eastAsia"/>
                <w:sz w:val="24"/>
                <w:szCs w:val="24"/>
              </w:rPr>
              <w:t>9</w:t>
            </w:r>
          </w:p>
        </w:tc>
        <w:tc>
          <w:tcPr>
            <w:tcW w:w="1276" w:type="dxa"/>
            <w:vAlign w:val="center"/>
          </w:tcPr>
          <w:p w:rsidR="000F2581" w:rsidRDefault="008471B7" w:rsidP="00377CAE">
            <w:pPr>
              <w:jc w:val="right"/>
              <w:rPr>
                <w:sz w:val="24"/>
                <w:szCs w:val="24"/>
              </w:rPr>
            </w:pPr>
            <w:r>
              <w:rPr>
                <w:rFonts w:hint="eastAsia"/>
                <w:sz w:val="24"/>
                <w:szCs w:val="24"/>
              </w:rPr>
              <w:t>328</w:t>
            </w:r>
          </w:p>
        </w:tc>
      </w:tr>
    </w:tbl>
    <w:p w:rsidR="000F2581" w:rsidRDefault="000F2581" w:rsidP="00F859CA">
      <w:pPr>
        <w:ind w:firstLineChars="100" w:firstLine="240"/>
        <w:rPr>
          <w:sz w:val="24"/>
          <w:szCs w:val="24"/>
        </w:rPr>
      </w:pPr>
    </w:p>
    <w:p w:rsidR="00C7018F" w:rsidRDefault="00C7018F" w:rsidP="00F859CA">
      <w:pPr>
        <w:ind w:firstLineChars="100" w:firstLine="240"/>
        <w:rPr>
          <w:sz w:val="24"/>
          <w:szCs w:val="24"/>
        </w:rPr>
      </w:pPr>
    </w:p>
    <w:tbl>
      <w:tblPr>
        <w:tblStyle w:val="a8"/>
        <w:tblW w:w="0" w:type="auto"/>
        <w:tblLook w:val="04A0"/>
      </w:tblPr>
      <w:tblGrid>
        <w:gridCol w:w="966"/>
        <w:gridCol w:w="967"/>
        <w:gridCol w:w="967"/>
        <w:gridCol w:w="967"/>
        <w:gridCol w:w="967"/>
        <w:gridCol w:w="967"/>
        <w:gridCol w:w="967"/>
        <w:gridCol w:w="967"/>
        <w:gridCol w:w="967"/>
      </w:tblGrid>
      <w:tr w:rsidR="00186192" w:rsidTr="00CF2655">
        <w:tc>
          <w:tcPr>
            <w:tcW w:w="2900" w:type="dxa"/>
            <w:gridSpan w:val="3"/>
          </w:tcPr>
          <w:p w:rsidR="00186192" w:rsidRDefault="008471B7" w:rsidP="00F859CA">
            <w:pPr>
              <w:rPr>
                <w:sz w:val="24"/>
                <w:szCs w:val="24"/>
              </w:rPr>
            </w:pPr>
            <w:r w:rsidRPr="00185209">
              <w:rPr>
                <w:rFonts w:hint="eastAsia"/>
                <w:spacing w:val="15"/>
                <w:kern w:val="0"/>
                <w:sz w:val="24"/>
                <w:szCs w:val="24"/>
                <w:fitText w:val="2640" w:id="1675873025"/>
              </w:rPr>
              <w:t>30</w:t>
            </w:r>
            <w:r w:rsidR="00186192" w:rsidRPr="00185209">
              <w:rPr>
                <w:rFonts w:hint="eastAsia"/>
                <w:spacing w:val="15"/>
                <w:kern w:val="0"/>
                <w:sz w:val="24"/>
                <w:szCs w:val="24"/>
                <w:fitText w:val="2640" w:id="1675873025"/>
              </w:rPr>
              <w:t>年度入会数（人</w:t>
            </w:r>
            <w:r w:rsidR="00186192" w:rsidRPr="00185209">
              <w:rPr>
                <w:rFonts w:hint="eastAsia"/>
                <w:spacing w:val="75"/>
                <w:kern w:val="0"/>
                <w:sz w:val="24"/>
                <w:szCs w:val="24"/>
                <w:fitText w:val="2640" w:id="1675873025"/>
              </w:rPr>
              <w:t>）</w:t>
            </w:r>
          </w:p>
        </w:tc>
        <w:tc>
          <w:tcPr>
            <w:tcW w:w="2901" w:type="dxa"/>
            <w:gridSpan w:val="3"/>
          </w:tcPr>
          <w:p w:rsidR="00186192" w:rsidRDefault="008471B7" w:rsidP="00F859CA">
            <w:pPr>
              <w:rPr>
                <w:sz w:val="24"/>
                <w:szCs w:val="24"/>
              </w:rPr>
            </w:pPr>
            <w:r w:rsidRPr="00185209">
              <w:rPr>
                <w:rFonts w:hint="eastAsia"/>
                <w:spacing w:val="15"/>
                <w:kern w:val="0"/>
                <w:sz w:val="24"/>
                <w:szCs w:val="24"/>
                <w:fitText w:val="2640" w:id="1675873026"/>
              </w:rPr>
              <w:t>30</w:t>
            </w:r>
            <w:r w:rsidR="00186192" w:rsidRPr="00185209">
              <w:rPr>
                <w:rFonts w:hint="eastAsia"/>
                <w:spacing w:val="15"/>
                <w:kern w:val="0"/>
                <w:sz w:val="24"/>
                <w:szCs w:val="24"/>
                <w:fitText w:val="2640" w:id="1675873026"/>
              </w:rPr>
              <w:t>年度退会数（人</w:t>
            </w:r>
            <w:r w:rsidR="00186192" w:rsidRPr="00185209">
              <w:rPr>
                <w:rFonts w:hint="eastAsia"/>
                <w:spacing w:val="75"/>
                <w:kern w:val="0"/>
                <w:sz w:val="24"/>
                <w:szCs w:val="24"/>
                <w:fitText w:val="2640" w:id="1675873026"/>
              </w:rPr>
              <w:t>）</w:t>
            </w:r>
          </w:p>
        </w:tc>
        <w:tc>
          <w:tcPr>
            <w:tcW w:w="2901" w:type="dxa"/>
            <w:gridSpan w:val="3"/>
          </w:tcPr>
          <w:p w:rsidR="00186192" w:rsidRDefault="008471B7" w:rsidP="00F859CA">
            <w:pPr>
              <w:rPr>
                <w:sz w:val="24"/>
                <w:szCs w:val="24"/>
              </w:rPr>
            </w:pPr>
            <w:r w:rsidRPr="00185209">
              <w:rPr>
                <w:rFonts w:hint="eastAsia"/>
                <w:spacing w:val="15"/>
                <w:kern w:val="0"/>
                <w:sz w:val="24"/>
                <w:szCs w:val="24"/>
                <w:fitText w:val="2640" w:id="1675873027"/>
              </w:rPr>
              <w:t>30</w:t>
            </w:r>
            <w:r w:rsidR="00186192" w:rsidRPr="00185209">
              <w:rPr>
                <w:rFonts w:hint="eastAsia"/>
                <w:spacing w:val="15"/>
                <w:kern w:val="0"/>
                <w:sz w:val="24"/>
                <w:szCs w:val="24"/>
                <w:fitText w:val="2640" w:id="1675873027"/>
              </w:rPr>
              <w:t>年度末会員数（人</w:t>
            </w:r>
            <w:r w:rsidR="00186192" w:rsidRPr="00185209">
              <w:rPr>
                <w:rFonts w:hint="eastAsia"/>
                <w:spacing w:val="-60"/>
                <w:kern w:val="0"/>
                <w:sz w:val="24"/>
                <w:szCs w:val="24"/>
                <w:fitText w:val="2640" w:id="1675873027"/>
              </w:rPr>
              <w:t>）</w:t>
            </w:r>
          </w:p>
        </w:tc>
      </w:tr>
      <w:tr w:rsidR="00186192" w:rsidTr="00186192">
        <w:tc>
          <w:tcPr>
            <w:tcW w:w="966" w:type="dxa"/>
          </w:tcPr>
          <w:p w:rsidR="00186192" w:rsidRDefault="00186192" w:rsidP="00F859CA">
            <w:pPr>
              <w:rPr>
                <w:sz w:val="24"/>
                <w:szCs w:val="24"/>
              </w:rPr>
            </w:pPr>
            <w:r>
              <w:rPr>
                <w:rFonts w:hint="eastAsia"/>
                <w:sz w:val="24"/>
                <w:szCs w:val="24"/>
              </w:rPr>
              <w:t>男　性</w:t>
            </w:r>
          </w:p>
        </w:tc>
        <w:tc>
          <w:tcPr>
            <w:tcW w:w="967" w:type="dxa"/>
          </w:tcPr>
          <w:p w:rsidR="00186192" w:rsidRDefault="00186192" w:rsidP="00F859CA">
            <w:pPr>
              <w:rPr>
                <w:sz w:val="24"/>
                <w:szCs w:val="24"/>
              </w:rPr>
            </w:pPr>
            <w:r>
              <w:rPr>
                <w:rFonts w:hint="eastAsia"/>
                <w:sz w:val="24"/>
                <w:szCs w:val="24"/>
              </w:rPr>
              <w:t>女　性</w:t>
            </w:r>
          </w:p>
        </w:tc>
        <w:tc>
          <w:tcPr>
            <w:tcW w:w="967" w:type="dxa"/>
          </w:tcPr>
          <w:p w:rsidR="00186192" w:rsidRDefault="00186192" w:rsidP="00F859CA">
            <w:pPr>
              <w:rPr>
                <w:sz w:val="24"/>
                <w:szCs w:val="24"/>
              </w:rPr>
            </w:pPr>
            <w:r>
              <w:rPr>
                <w:rFonts w:hint="eastAsia"/>
                <w:sz w:val="24"/>
                <w:szCs w:val="24"/>
              </w:rPr>
              <w:t>合　計</w:t>
            </w:r>
          </w:p>
        </w:tc>
        <w:tc>
          <w:tcPr>
            <w:tcW w:w="967" w:type="dxa"/>
          </w:tcPr>
          <w:p w:rsidR="00186192" w:rsidRDefault="00186192" w:rsidP="003B7F67">
            <w:pPr>
              <w:rPr>
                <w:sz w:val="24"/>
                <w:szCs w:val="24"/>
              </w:rPr>
            </w:pPr>
            <w:r>
              <w:rPr>
                <w:rFonts w:hint="eastAsia"/>
                <w:sz w:val="24"/>
                <w:szCs w:val="24"/>
              </w:rPr>
              <w:t>男　性</w:t>
            </w:r>
          </w:p>
        </w:tc>
        <w:tc>
          <w:tcPr>
            <w:tcW w:w="967" w:type="dxa"/>
          </w:tcPr>
          <w:p w:rsidR="00186192" w:rsidRDefault="00186192" w:rsidP="003B7F67">
            <w:pPr>
              <w:rPr>
                <w:sz w:val="24"/>
                <w:szCs w:val="24"/>
              </w:rPr>
            </w:pPr>
            <w:r>
              <w:rPr>
                <w:rFonts w:hint="eastAsia"/>
                <w:sz w:val="24"/>
                <w:szCs w:val="24"/>
              </w:rPr>
              <w:t>女　性</w:t>
            </w:r>
          </w:p>
        </w:tc>
        <w:tc>
          <w:tcPr>
            <w:tcW w:w="967" w:type="dxa"/>
          </w:tcPr>
          <w:p w:rsidR="00186192" w:rsidRDefault="00186192" w:rsidP="003B7F67">
            <w:pPr>
              <w:rPr>
                <w:sz w:val="24"/>
                <w:szCs w:val="24"/>
              </w:rPr>
            </w:pPr>
            <w:r>
              <w:rPr>
                <w:rFonts w:hint="eastAsia"/>
                <w:sz w:val="24"/>
                <w:szCs w:val="24"/>
              </w:rPr>
              <w:t>合　計</w:t>
            </w:r>
          </w:p>
        </w:tc>
        <w:tc>
          <w:tcPr>
            <w:tcW w:w="967" w:type="dxa"/>
          </w:tcPr>
          <w:p w:rsidR="00186192" w:rsidRDefault="00186192" w:rsidP="003B7F67">
            <w:pPr>
              <w:rPr>
                <w:sz w:val="24"/>
                <w:szCs w:val="24"/>
              </w:rPr>
            </w:pPr>
            <w:r>
              <w:rPr>
                <w:rFonts w:hint="eastAsia"/>
                <w:sz w:val="24"/>
                <w:szCs w:val="24"/>
              </w:rPr>
              <w:t>男　性</w:t>
            </w:r>
          </w:p>
        </w:tc>
        <w:tc>
          <w:tcPr>
            <w:tcW w:w="967" w:type="dxa"/>
          </w:tcPr>
          <w:p w:rsidR="00186192" w:rsidRDefault="00186192" w:rsidP="003B7F67">
            <w:pPr>
              <w:rPr>
                <w:sz w:val="24"/>
                <w:szCs w:val="24"/>
              </w:rPr>
            </w:pPr>
            <w:r>
              <w:rPr>
                <w:rFonts w:hint="eastAsia"/>
                <w:sz w:val="24"/>
                <w:szCs w:val="24"/>
              </w:rPr>
              <w:t>女　性</w:t>
            </w:r>
          </w:p>
        </w:tc>
        <w:tc>
          <w:tcPr>
            <w:tcW w:w="967" w:type="dxa"/>
          </w:tcPr>
          <w:p w:rsidR="00186192" w:rsidRDefault="00186192" w:rsidP="003B7F67">
            <w:pPr>
              <w:rPr>
                <w:sz w:val="24"/>
                <w:szCs w:val="24"/>
              </w:rPr>
            </w:pPr>
            <w:r>
              <w:rPr>
                <w:rFonts w:hint="eastAsia"/>
                <w:sz w:val="24"/>
                <w:szCs w:val="24"/>
              </w:rPr>
              <w:t>合　計</w:t>
            </w:r>
          </w:p>
        </w:tc>
      </w:tr>
      <w:tr w:rsidR="00186192" w:rsidTr="00377CAE">
        <w:tc>
          <w:tcPr>
            <w:tcW w:w="966" w:type="dxa"/>
            <w:vAlign w:val="center"/>
          </w:tcPr>
          <w:p w:rsidR="00186192" w:rsidRDefault="008471B7" w:rsidP="00377CAE">
            <w:pPr>
              <w:jc w:val="right"/>
              <w:rPr>
                <w:sz w:val="24"/>
                <w:szCs w:val="24"/>
              </w:rPr>
            </w:pPr>
            <w:r>
              <w:rPr>
                <w:rFonts w:hint="eastAsia"/>
                <w:sz w:val="24"/>
                <w:szCs w:val="24"/>
              </w:rPr>
              <w:t>21</w:t>
            </w:r>
          </w:p>
        </w:tc>
        <w:tc>
          <w:tcPr>
            <w:tcW w:w="967" w:type="dxa"/>
            <w:vAlign w:val="center"/>
          </w:tcPr>
          <w:p w:rsidR="00186192" w:rsidRDefault="008471B7" w:rsidP="00377CAE">
            <w:pPr>
              <w:jc w:val="right"/>
              <w:rPr>
                <w:sz w:val="24"/>
                <w:szCs w:val="24"/>
              </w:rPr>
            </w:pPr>
            <w:r>
              <w:rPr>
                <w:rFonts w:hint="eastAsia"/>
                <w:sz w:val="24"/>
                <w:szCs w:val="24"/>
              </w:rPr>
              <w:t>14</w:t>
            </w:r>
          </w:p>
        </w:tc>
        <w:tc>
          <w:tcPr>
            <w:tcW w:w="967" w:type="dxa"/>
            <w:vAlign w:val="center"/>
          </w:tcPr>
          <w:p w:rsidR="00186192" w:rsidRDefault="00973E6F" w:rsidP="008471B7">
            <w:pPr>
              <w:jc w:val="right"/>
              <w:rPr>
                <w:sz w:val="24"/>
                <w:szCs w:val="24"/>
              </w:rPr>
            </w:pPr>
            <w:r>
              <w:rPr>
                <w:rFonts w:hint="eastAsia"/>
                <w:sz w:val="24"/>
                <w:szCs w:val="24"/>
              </w:rPr>
              <w:t>3</w:t>
            </w:r>
            <w:r w:rsidR="008471B7">
              <w:rPr>
                <w:rFonts w:hint="eastAsia"/>
                <w:sz w:val="24"/>
                <w:szCs w:val="24"/>
              </w:rPr>
              <w:t>5</w:t>
            </w:r>
          </w:p>
        </w:tc>
        <w:tc>
          <w:tcPr>
            <w:tcW w:w="967" w:type="dxa"/>
            <w:vAlign w:val="center"/>
          </w:tcPr>
          <w:p w:rsidR="00186192" w:rsidRDefault="008471B7" w:rsidP="00377CAE">
            <w:pPr>
              <w:jc w:val="right"/>
              <w:rPr>
                <w:sz w:val="24"/>
                <w:szCs w:val="24"/>
              </w:rPr>
            </w:pPr>
            <w:r>
              <w:rPr>
                <w:rFonts w:hint="eastAsia"/>
                <w:sz w:val="24"/>
                <w:szCs w:val="24"/>
              </w:rPr>
              <w:t>14</w:t>
            </w:r>
          </w:p>
        </w:tc>
        <w:tc>
          <w:tcPr>
            <w:tcW w:w="967" w:type="dxa"/>
            <w:vAlign w:val="center"/>
          </w:tcPr>
          <w:p w:rsidR="00186192" w:rsidRDefault="00973E6F" w:rsidP="008471B7">
            <w:pPr>
              <w:jc w:val="right"/>
              <w:rPr>
                <w:sz w:val="24"/>
                <w:szCs w:val="24"/>
              </w:rPr>
            </w:pPr>
            <w:r>
              <w:rPr>
                <w:rFonts w:hint="eastAsia"/>
                <w:sz w:val="24"/>
                <w:szCs w:val="24"/>
              </w:rPr>
              <w:t>1</w:t>
            </w:r>
            <w:r w:rsidR="008471B7">
              <w:rPr>
                <w:rFonts w:hint="eastAsia"/>
                <w:sz w:val="24"/>
                <w:szCs w:val="24"/>
              </w:rPr>
              <w:t>5</w:t>
            </w:r>
          </w:p>
        </w:tc>
        <w:tc>
          <w:tcPr>
            <w:tcW w:w="967" w:type="dxa"/>
            <w:vAlign w:val="center"/>
          </w:tcPr>
          <w:p w:rsidR="00186192" w:rsidRDefault="008471B7" w:rsidP="00377CAE">
            <w:pPr>
              <w:jc w:val="right"/>
              <w:rPr>
                <w:sz w:val="24"/>
                <w:szCs w:val="24"/>
              </w:rPr>
            </w:pPr>
            <w:r>
              <w:rPr>
                <w:rFonts w:hint="eastAsia"/>
                <w:sz w:val="24"/>
                <w:szCs w:val="24"/>
              </w:rPr>
              <w:t>29</w:t>
            </w:r>
          </w:p>
        </w:tc>
        <w:tc>
          <w:tcPr>
            <w:tcW w:w="967" w:type="dxa"/>
            <w:vAlign w:val="center"/>
          </w:tcPr>
          <w:p w:rsidR="00186192" w:rsidRDefault="008471B7" w:rsidP="00377CAE">
            <w:pPr>
              <w:jc w:val="right"/>
              <w:rPr>
                <w:sz w:val="24"/>
                <w:szCs w:val="24"/>
              </w:rPr>
            </w:pPr>
            <w:r>
              <w:rPr>
                <w:rFonts w:hint="eastAsia"/>
                <w:sz w:val="24"/>
                <w:szCs w:val="24"/>
              </w:rPr>
              <w:t>196</w:t>
            </w:r>
          </w:p>
        </w:tc>
        <w:tc>
          <w:tcPr>
            <w:tcW w:w="967" w:type="dxa"/>
            <w:vAlign w:val="center"/>
          </w:tcPr>
          <w:p w:rsidR="00186192" w:rsidRDefault="00D94C2E" w:rsidP="008471B7">
            <w:pPr>
              <w:jc w:val="right"/>
              <w:rPr>
                <w:sz w:val="24"/>
                <w:szCs w:val="24"/>
              </w:rPr>
            </w:pPr>
            <w:r>
              <w:rPr>
                <w:rFonts w:hint="eastAsia"/>
                <w:sz w:val="24"/>
                <w:szCs w:val="24"/>
              </w:rPr>
              <w:t>13</w:t>
            </w:r>
            <w:r w:rsidR="008471B7">
              <w:rPr>
                <w:rFonts w:hint="eastAsia"/>
                <w:sz w:val="24"/>
                <w:szCs w:val="24"/>
              </w:rPr>
              <w:t>8</w:t>
            </w:r>
          </w:p>
        </w:tc>
        <w:tc>
          <w:tcPr>
            <w:tcW w:w="967" w:type="dxa"/>
            <w:vAlign w:val="center"/>
          </w:tcPr>
          <w:p w:rsidR="00186192" w:rsidRDefault="008471B7" w:rsidP="00377CAE">
            <w:pPr>
              <w:jc w:val="right"/>
              <w:rPr>
                <w:sz w:val="24"/>
                <w:szCs w:val="24"/>
              </w:rPr>
            </w:pPr>
            <w:r>
              <w:rPr>
                <w:rFonts w:hint="eastAsia"/>
                <w:sz w:val="24"/>
                <w:szCs w:val="24"/>
              </w:rPr>
              <w:t>334</w:t>
            </w:r>
          </w:p>
        </w:tc>
      </w:tr>
    </w:tbl>
    <w:p w:rsidR="000F2581" w:rsidRDefault="000F2581" w:rsidP="00F859CA">
      <w:pPr>
        <w:ind w:firstLineChars="100" w:firstLine="240"/>
        <w:rPr>
          <w:sz w:val="24"/>
          <w:szCs w:val="24"/>
        </w:rPr>
      </w:pPr>
    </w:p>
    <w:p w:rsidR="000F2581" w:rsidRDefault="00AD09B5" w:rsidP="00F859CA">
      <w:pPr>
        <w:ind w:firstLineChars="100" w:firstLine="240"/>
        <w:rPr>
          <w:sz w:val="24"/>
          <w:szCs w:val="24"/>
        </w:rPr>
      </w:pPr>
      <w:r>
        <w:rPr>
          <w:rFonts w:hint="eastAsia"/>
          <w:sz w:val="24"/>
          <w:szCs w:val="24"/>
        </w:rPr>
        <w:t>受注件数（件）</w:t>
      </w:r>
    </w:p>
    <w:p w:rsidR="00AD09B5" w:rsidRDefault="00AD09B5" w:rsidP="00F859CA">
      <w:pPr>
        <w:ind w:firstLineChars="100" w:firstLine="240"/>
        <w:rPr>
          <w:sz w:val="24"/>
          <w:szCs w:val="24"/>
        </w:rPr>
      </w:pPr>
    </w:p>
    <w:tbl>
      <w:tblPr>
        <w:tblStyle w:val="a8"/>
        <w:tblW w:w="0" w:type="auto"/>
        <w:tblLook w:val="04A0"/>
      </w:tblPr>
      <w:tblGrid>
        <w:gridCol w:w="2175"/>
        <w:gridCol w:w="2175"/>
        <w:gridCol w:w="2176"/>
        <w:gridCol w:w="2176"/>
      </w:tblGrid>
      <w:tr w:rsidR="00AD09B5" w:rsidTr="00AD09B5">
        <w:tc>
          <w:tcPr>
            <w:tcW w:w="2175" w:type="dxa"/>
          </w:tcPr>
          <w:p w:rsidR="00AD09B5" w:rsidRDefault="00AD09B5" w:rsidP="00F859CA">
            <w:pPr>
              <w:rPr>
                <w:sz w:val="24"/>
                <w:szCs w:val="24"/>
              </w:rPr>
            </w:pPr>
          </w:p>
        </w:tc>
        <w:tc>
          <w:tcPr>
            <w:tcW w:w="2175" w:type="dxa"/>
          </w:tcPr>
          <w:p w:rsidR="00AD09B5" w:rsidRDefault="00AD09B5" w:rsidP="00377CAE">
            <w:pPr>
              <w:ind w:firstLineChars="100" w:firstLine="240"/>
              <w:rPr>
                <w:sz w:val="24"/>
                <w:szCs w:val="24"/>
              </w:rPr>
            </w:pPr>
            <w:r>
              <w:rPr>
                <w:rFonts w:hint="eastAsia"/>
                <w:sz w:val="24"/>
                <w:szCs w:val="24"/>
              </w:rPr>
              <w:t>請</w:t>
            </w:r>
            <w:r w:rsidR="00377CAE">
              <w:rPr>
                <w:rFonts w:hint="eastAsia"/>
                <w:sz w:val="24"/>
                <w:szCs w:val="24"/>
              </w:rPr>
              <w:t xml:space="preserve">　　　</w:t>
            </w:r>
            <w:r>
              <w:rPr>
                <w:rFonts w:hint="eastAsia"/>
                <w:sz w:val="24"/>
                <w:szCs w:val="24"/>
              </w:rPr>
              <w:t>負</w:t>
            </w:r>
          </w:p>
        </w:tc>
        <w:tc>
          <w:tcPr>
            <w:tcW w:w="2176" w:type="dxa"/>
          </w:tcPr>
          <w:p w:rsidR="00AD09B5" w:rsidRDefault="00AD09B5" w:rsidP="00377CAE">
            <w:pPr>
              <w:ind w:firstLineChars="100" w:firstLine="240"/>
              <w:rPr>
                <w:sz w:val="24"/>
                <w:szCs w:val="24"/>
              </w:rPr>
            </w:pPr>
            <w:r>
              <w:rPr>
                <w:rFonts w:hint="eastAsia"/>
                <w:sz w:val="24"/>
                <w:szCs w:val="24"/>
              </w:rPr>
              <w:t>派</w:t>
            </w:r>
            <w:r w:rsidR="00377CAE">
              <w:rPr>
                <w:rFonts w:hint="eastAsia"/>
                <w:sz w:val="24"/>
                <w:szCs w:val="24"/>
              </w:rPr>
              <w:t xml:space="preserve">　　　</w:t>
            </w:r>
            <w:r>
              <w:rPr>
                <w:rFonts w:hint="eastAsia"/>
                <w:sz w:val="24"/>
                <w:szCs w:val="24"/>
              </w:rPr>
              <w:t>遣</w:t>
            </w:r>
          </w:p>
        </w:tc>
        <w:tc>
          <w:tcPr>
            <w:tcW w:w="2176" w:type="dxa"/>
          </w:tcPr>
          <w:p w:rsidR="00AD09B5" w:rsidRDefault="00AD09B5" w:rsidP="00377CAE">
            <w:pPr>
              <w:ind w:firstLineChars="100" w:firstLine="240"/>
              <w:rPr>
                <w:sz w:val="24"/>
                <w:szCs w:val="24"/>
              </w:rPr>
            </w:pPr>
            <w:r>
              <w:rPr>
                <w:rFonts w:hint="eastAsia"/>
                <w:sz w:val="24"/>
                <w:szCs w:val="24"/>
              </w:rPr>
              <w:t>合</w:t>
            </w:r>
            <w:r w:rsidR="00377CAE">
              <w:rPr>
                <w:rFonts w:hint="eastAsia"/>
                <w:sz w:val="24"/>
                <w:szCs w:val="24"/>
              </w:rPr>
              <w:t xml:space="preserve">　　　</w:t>
            </w:r>
            <w:r>
              <w:rPr>
                <w:rFonts w:hint="eastAsia"/>
                <w:sz w:val="24"/>
                <w:szCs w:val="24"/>
              </w:rPr>
              <w:t>計</w:t>
            </w:r>
          </w:p>
        </w:tc>
      </w:tr>
      <w:tr w:rsidR="000E7568" w:rsidTr="00377CAE">
        <w:tc>
          <w:tcPr>
            <w:tcW w:w="2175" w:type="dxa"/>
          </w:tcPr>
          <w:p w:rsidR="000E7568" w:rsidRDefault="000E7568" w:rsidP="00E353A2">
            <w:pPr>
              <w:rPr>
                <w:sz w:val="24"/>
                <w:szCs w:val="24"/>
              </w:rPr>
            </w:pPr>
            <w:r w:rsidRPr="00C1169D">
              <w:rPr>
                <w:rFonts w:hint="eastAsia"/>
                <w:spacing w:val="30"/>
                <w:kern w:val="0"/>
                <w:sz w:val="24"/>
                <w:szCs w:val="24"/>
                <w:fitText w:val="1680" w:id="1675879681"/>
              </w:rPr>
              <w:t>平成</w:t>
            </w:r>
            <w:r w:rsidR="00E353A2" w:rsidRPr="00C1169D">
              <w:rPr>
                <w:rFonts w:hint="eastAsia"/>
                <w:spacing w:val="30"/>
                <w:kern w:val="0"/>
                <w:sz w:val="24"/>
                <w:szCs w:val="24"/>
                <w:fitText w:val="1680" w:id="1675879681"/>
              </w:rPr>
              <w:t>30</w:t>
            </w:r>
            <w:r w:rsidRPr="00C1169D">
              <w:rPr>
                <w:rFonts w:hint="eastAsia"/>
                <w:spacing w:val="30"/>
                <w:kern w:val="0"/>
                <w:sz w:val="24"/>
                <w:szCs w:val="24"/>
                <w:fitText w:val="1680" w:id="1675879681"/>
              </w:rPr>
              <w:t>年度</w:t>
            </w:r>
          </w:p>
        </w:tc>
        <w:tc>
          <w:tcPr>
            <w:tcW w:w="2175" w:type="dxa"/>
            <w:vAlign w:val="center"/>
          </w:tcPr>
          <w:p w:rsidR="000E7568" w:rsidRDefault="00E353A2" w:rsidP="003E17E3">
            <w:pPr>
              <w:jc w:val="right"/>
              <w:rPr>
                <w:sz w:val="24"/>
                <w:szCs w:val="24"/>
              </w:rPr>
            </w:pPr>
            <w:r>
              <w:rPr>
                <w:rFonts w:hint="eastAsia"/>
                <w:sz w:val="24"/>
                <w:szCs w:val="24"/>
              </w:rPr>
              <w:t>2,742</w:t>
            </w:r>
          </w:p>
        </w:tc>
        <w:tc>
          <w:tcPr>
            <w:tcW w:w="2176" w:type="dxa"/>
            <w:vAlign w:val="center"/>
          </w:tcPr>
          <w:p w:rsidR="000E7568" w:rsidRDefault="00E353A2" w:rsidP="003E17E3">
            <w:pPr>
              <w:jc w:val="right"/>
              <w:rPr>
                <w:sz w:val="24"/>
                <w:szCs w:val="24"/>
              </w:rPr>
            </w:pPr>
            <w:r>
              <w:rPr>
                <w:rFonts w:hint="eastAsia"/>
                <w:sz w:val="24"/>
                <w:szCs w:val="24"/>
              </w:rPr>
              <w:t>28</w:t>
            </w:r>
          </w:p>
        </w:tc>
        <w:tc>
          <w:tcPr>
            <w:tcW w:w="2176" w:type="dxa"/>
            <w:vAlign w:val="center"/>
          </w:tcPr>
          <w:p w:rsidR="000E7568" w:rsidRDefault="00E353A2" w:rsidP="000A1471">
            <w:pPr>
              <w:jc w:val="right"/>
              <w:rPr>
                <w:sz w:val="24"/>
                <w:szCs w:val="24"/>
              </w:rPr>
            </w:pPr>
            <w:r>
              <w:rPr>
                <w:rFonts w:hint="eastAsia"/>
                <w:sz w:val="24"/>
                <w:szCs w:val="24"/>
              </w:rPr>
              <w:t>2,770</w:t>
            </w:r>
          </w:p>
        </w:tc>
      </w:tr>
      <w:tr w:rsidR="00E353A2" w:rsidTr="00377CAE">
        <w:tc>
          <w:tcPr>
            <w:tcW w:w="2175" w:type="dxa"/>
          </w:tcPr>
          <w:p w:rsidR="00E353A2" w:rsidRDefault="00E353A2" w:rsidP="00157582">
            <w:pPr>
              <w:rPr>
                <w:sz w:val="24"/>
                <w:szCs w:val="24"/>
              </w:rPr>
            </w:pPr>
            <w:r w:rsidRPr="00C1169D">
              <w:rPr>
                <w:rFonts w:hint="eastAsia"/>
                <w:spacing w:val="30"/>
                <w:kern w:val="0"/>
                <w:sz w:val="24"/>
                <w:szCs w:val="24"/>
                <w:fitText w:val="1680" w:id="1675879681"/>
              </w:rPr>
              <w:t>平成</w:t>
            </w:r>
            <w:r w:rsidRPr="00C1169D">
              <w:rPr>
                <w:rFonts w:hint="eastAsia"/>
                <w:spacing w:val="30"/>
                <w:kern w:val="0"/>
                <w:sz w:val="24"/>
                <w:szCs w:val="24"/>
                <w:fitText w:val="1680" w:id="1675879681"/>
              </w:rPr>
              <w:t>29</w:t>
            </w:r>
            <w:r w:rsidRPr="00C1169D">
              <w:rPr>
                <w:rFonts w:hint="eastAsia"/>
                <w:spacing w:val="30"/>
                <w:kern w:val="0"/>
                <w:sz w:val="24"/>
                <w:szCs w:val="24"/>
                <w:fitText w:val="1680" w:id="1675879681"/>
              </w:rPr>
              <w:t>年度</w:t>
            </w:r>
          </w:p>
        </w:tc>
        <w:tc>
          <w:tcPr>
            <w:tcW w:w="2175" w:type="dxa"/>
            <w:vAlign w:val="center"/>
          </w:tcPr>
          <w:p w:rsidR="00E353A2" w:rsidRDefault="00E353A2" w:rsidP="00157582">
            <w:pPr>
              <w:jc w:val="right"/>
              <w:rPr>
                <w:sz w:val="24"/>
                <w:szCs w:val="24"/>
              </w:rPr>
            </w:pPr>
            <w:r>
              <w:rPr>
                <w:rFonts w:hint="eastAsia"/>
                <w:sz w:val="24"/>
                <w:szCs w:val="24"/>
              </w:rPr>
              <w:t>3,070</w:t>
            </w:r>
          </w:p>
        </w:tc>
        <w:tc>
          <w:tcPr>
            <w:tcW w:w="2176" w:type="dxa"/>
            <w:vAlign w:val="center"/>
          </w:tcPr>
          <w:p w:rsidR="00E353A2" w:rsidRDefault="00E353A2" w:rsidP="00157582">
            <w:pPr>
              <w:jc w:val="right"/>
              <w:rPr>
                <w:sz w:val="24"/>
                <w:szCs w:val="24"/>
              </w:rPr>
            </w:pPr>
            <w:r>
              <w:rPr>
                <w:rFonts w:hint="eastAsia"/>
                <w:sz w:val="24"/>
                <w:szCs w:val="24"/>
              </w:rPr>
              <w:t>9</w:t>
            </w:r>
          </w:p>
        </w:tc>
        <w:tc>
          <w:tcPr>
            <w:tcW w:w="2176" w:type="dxa"/>
            <w:vAlign w:val="center"/>
          </w:tcPr>
          <w:p w:rsidR="00E353A2" w:rsidRDefault="00E353A2" w:rsidP="00157582">
            <w:pPr>
              <w:jc w:val="right"/>
              <w:rPr>
                <w:sz w:val="24"/>
                <w:szCs w:val="24"/>
              </w:rPr>
            </w:pPr>
            <w:r>
              <w:rPr>
                <w:rFonts w:hint="eastAsia"/>
                <w:sz w:val="24"/>
                <w:szCs w:val="24"/>
              </w:rPr>
              <w:t>3,079</w:t>
            </w:r>
          </w:p>
        </w:tc>
      </w:tr>
      <w:tr w:rsidR="00AD09B5" w:rsidTr="00377CAE">
        <w:tc>
          <w:tcPr>
            <w:tcW w:w="2175" w:type="dxa"/>
          </w:tcPr>
          <w:p w:rsidR="00AD09B5" w:rsidRDefault="000E7568" w:rsidP="00F859CA">
            <w:pPr>
              <w:rPr>
                <w:sz w:val="24"/>
                <w:szCs w:val="24"/>
              </w:rPr>
            </w:pPr>
            <w:r w:rsidRPr="000E7568">
              <w:rPr>
                <w:rFonts w:hint="eastAsia"/>
                <w:spacing w:val="60"/>
                <w:kern w:val="0"/>
                <w:sz w:val="24"/>
                <w:szCs w:val="24"/>
                <w:fitText w:val="1680" w:id="1675879171"/>
              </w:rPr>
              <w:t>前年度差</w:t>
            </w:r>
            <w:r w:rsidRPr="000E7568">
              <w:rPr>
                <w:rFonts w:hint="eastAsia"/>
                <w:kern w:val="0"/>
                <w:sz w:val="24"/>
                <w:szCs w:val="24"/>
                <w:fitText w:val="1680" w:id="1675879171"/>
              </w:rPr>
              <w:t>異</w:t>
            </w:r>
          </w:p>
        </w:tc>
        <w:tc>
          <w:tcPr>
            <w:tcW w:w="2175" w:type="dxa"/>
            <w:vAlign w:val="center"/>
          </w:tcPr>
          <w:p w:rsidR="00AD09B5" w:rsidRDefault="00E353A2" w:rsidP="00E353A2">
            <w:pPr>
              <w:jc w:val="right"/>
              <w:rPr>
                <w:sz w:val="24"/>
                <w:szCs w:val="24"/>
              </w:rPr>
            </w:pPr>
            <w:r>
              <w:rPr>
                <w:rFonts w:hint="eastAsia"/>
                <w:sz w:val="24"/>
                <w:szCs w:val="24"/>
              </w:rPr>
              <w:t>△</w:t>
            </w:r>
            <w:r>
              <w:rPr>
                <w:rFonts w:hint="eastAsia"/>
                <w:sz w:val="24"/>
                <w:szCs w:val="24"/>
              </w:rPr>
              <w:t>328</w:t>
            </w:r>
          </w:p>
        </w:tc>
        <w:tc>
          <w:tcPr>
            <w:tcW w:w="2176" w:type="dxa"/>
            <w:vAlign w:val="center"/>
          </w:tcPr>
          <w:p w:rsidR="00AD09B5" w:rsidRDefault="00E353A2" w:rsidP="00377CAE">
            <w:pPr>
              <w:jc w:val="right"/>
              <w:rPr>
                <w:sz w:val="24"/>
                <w:szCs w:val="24"/>
              </w:rPr>
            </w:pPr>
            <w:r>
              <w:rPr>
                <w:rFonts w:hint="eastAsia"/>
                <w:sz w:val="24"/>
                <w:szCs w:val="24"/>
              </w:rPr>
              <w:t>19</w:t>
            </w:r>
          </w:p>
        </w:tc>
        <w:tc>
          <w:tcPr>
            <w:tcW w:w="2176" w:type="dxa"/>
            <w:vAlign w:val="center"/>
          </w:tcPr>
          <w:p w:rsidR="00AD09B5" w:rsidRDefault="005D46BF" w:rsidP="00377CAE">
            <w:pPr>
              <w:jc w:val="right"/>
              <w:rPr>
                <w:sz w:val="24"/>
                <w:szCs w:val="24"/>
              </w:rPr>
            </w:pPr>
            <w:r>
              <w:rPr>
                <w:rFonts w:hint="eastAsia"/>
                <w:sz w:val="24"/>
                <w:szCs w:val="24"/>
              </w:rPr>
              <w:t>△</w:t>
            </w:r>
            <w:r w:rsidR="00E353A2">
              <w:rPr>
                <w:rFonts w:hint="eastAsia"/>
                <w:sz w:val="24"/>
                <w:szCs w:val="24"/>
              </w:rPr>
              <w:t>309</w:t>
            </w:r>
          </w:p>
        </w:tc>
      </w:tr>
    </w:tbl>
    <w:p w:rsidR="006648DB" w:rsidRDefault="006648DB" w:rsidP="00F859CA">
      <w:pPr>
        <w:ind w:firstLineChars="100" w:firstLine="240"/>
        <w:rPr>
          <w:sz w:val="24"/>
          <w:szCs w:val="24"/>
        </w:rPr>
      </w:pPr>
    </w:p>
    <w:p w:rsidR="00AD09B5" w:rsidRDefault="00AD09B5" w:rsidP="00F859CA">
      <w:pPr>
        <w:ind w:firstLineChars="100" w:firstLine="240"/>
        <w:rPr>
          <w:sz w:val="24"/>
          <w:szCs w:val="24"/>
        </w:rPr>
      </w:pPr>
      <w:r>
        <w:rPr>
          <w:rFonts w:hint="eastAsia"/>
          <w:sz w:val="24"/>
          <w:szCs w:val="24"/>
        </w:rPr>
        <w:t>就業延人員（人日）</w:t>
      </w:r>
    </w:p>
    <w:p w:rsidR="00AD09B5" w:rsidRDefault="00AD09B5" w:rsidP="00F859CA">
      <w:pPr>
        <w:ind w:firstLineChars="100" w:firstLine="240"/>
        <w:rPr>
          <w:sz w:val="24"/>
          <w:szCs w:val="24"/>
        </w:rPr>
      </w:pPr>
    </w:p>
    <w:tbl>
      <w:tblPr>
        <w:tblStyle w:val="a8"/>
        <w:tblW w:w="0" w:type="auto"/>
        <w:tblLook w:val="04A0"/>
      </w:tblPr>
      <w:tblGrid>
        <w:gridCol w:w="2175"/>
        <w:gridCol w:w="2175"/>
        <w:gridCol w:w="2176"/>
        <w:gridCol w:w="2176"/>
      </w:tblGrid>
      <w:tr w:rsidR="00AD09B5" w:rsidTr="003B7F67">
        <w:tc>
          <w:tcPr>
            <w:tcW w:w="2175" w:type="dxa"/>
          </w:tcPr>
          <w:p w:rsidR="00AD09B5" w:rsidRDefault="00AD09B5" w:rsidP="003B7F67">
            <w:pPr>
              <w:rPr>
                <w:sz w:val="24"/>
                <w:szCs w:val="24"/>
              </w:rPr>
            </w:pPr>
          </w:p>
        </w:tc>
        <w:tc>
          <w:tcPr>
            <w:tcW w:w="2175" w:type="dxa"/>
          </w:tcPr>
          <w:p w:rsidR="00AD09B5" w:rsidRDefault="00AD09B5" w:rsidP="00377CAE">
            <w:pPr>
              <w:ind w:firstLineChars="100" w:firstLine="240"/>
              <w:rPr>
                <w:sz w:val="24"/>
                <w:szCs w:val="24"/>
              </w:rPr>
            </w:pPr>
            <w:r>
              <w:rPr>
                <w:rFonts w:hint="eastAsia"/>
                <w:sz w:val="24"/>
                <w:szCs w:val="24"/>
              </w:rPr>
              <w:t>請</w:t>
            </w:r>
            <w:r w:rsidR="00377CAE">
              <w:rPr>
                <w:rFonts w:hint="eastAsia"/>
                <w:sz w:val="24"/>
                <w:szCs w:val="24"/>
              </w:rPr>
              <w:t xml:space="preserve">　　　</w:t>
            </w:r>
            <w:r>
              <w:rPr>
                <w:rFonts w:hint="eastAsia"/>
                <w:sz w:val="24"/>
                <w:szCs w:val="24"/>
              </w:rPr>
              <w:t>負</w:t>
            </w:r>
          </w:p>
        </w:tc>
        <w:tc>
          <w:tcPr>
            <w:tcW w:w="2176" w:type="dxa"/>
          </w:tcPr>
          <w:p w:rsidR="00AD09B5" w:rsidRDefault="00AD09B5" w:rsidP="00377CAE">
            <w:pPr>
              <w:ind w:firstLineChars="100" w:firstLine="240"/>
              <w:rPr>
                <w:sz w:val="24"/>
                <w:szCs w:val="24"/>
              </w:rPr>
            </w:pPr>
            <w:r>
              <w:rPr>
                <w:rFonts w:hint="eastAsia"/>
                <w:sz w:val="24"/>
                <w:szCs w:val="24"/>
              </w:rPr>
              <w:t>派</w:t>
            </w:r>
            <w:r w:rsidR="00377CAE">
              <w:rPr>
                <w:rFonts w:hint="eastAsia"/>
                <w:sz w:val="24"/>
                <w:szCs w:val="24"/>
              </w:rPr>
              <w:t xml:space="preserve">　　　</w:t>
            </w:r>
            <w:r>
              <w:rPr>
                <w:rFonts w:hint="eastAsia"/>
                <w:sz w:val="24"/>
                <w:szCs w:val="24"/>
              </w:rPr>
              <w:t>遣</w:t>
            </w:r>
          </w:p>
        </w:tc>
        <w:tc>
          <w:tcPr>
            <w:tcW w:w="2176" w:type="dxa"/>
          </w:tcPr>
          <w:p w:rsidR="00AD09B5" w:rsidRDefault="00AD09B5" w:rsidP="00377CAE">
            <w:pPr>
              <w:ind w:firstLineChars="100" w:firstLine="240"/>
              <w:rPr>
                <w:sz w:val="24"/>
                <w:szCs w:val="24"/>
              </w:rPr>
            </w:pPr>
            <w:r>
              <w:rPr>
                <w:rFonts w:hint="eastAsia"/>
                <w:sz w:val="24"/>
                <w:szCs w:val="24"/>
              </w:rPr>
              <w:t>合</w:t>
            </w:r>
            <w:r w:rsidR="00377CAE">
              <w:rPr>
                <w:rFonts w:hint="eastAsia"/>
                <w:sz w:val="24"/>
                <w:szCs w:val="24"/>
              </w:rPr>
              <w:t xml:space="preserve">　　　</w:t>
            </w:r>
            <w:r>
              <w:rPr>
                <w:rFonts w:hint="eastAsia"/>
                <w:sz w:val="24"/>
                <w:szCs w:val="24"/>
              </w:rPr>
              <w:t>計</w:t>
            </w:r>
          </w:p>
        </w:tc>
      </w:tr>
      <w:tr w:rsidR="00AD09B5" w:rsidTr="00377CAE">
        <w:tc>
          <w:tcPr>
            <w:tcW w:w="2175" w:type="dxa"/>
          </w:tcPr>
          <w:p w:rsidR="00AD09B5" w:rsidRDefault="00AD09B5" w:rsidP="00E353A2">
            <w:pPr>
              <w:rPr>
                <w:sz w:val="24"/>
                <w:szCs w:val="24"/>
              </w:rPr>
            </w:pPr>
            <w:r w:rsidRPr="00C1169D">
              <w:rPr>
                <w:rFonts w:hint="eastAsia"/>
                <w:spacing w:val="30"/>
                <w:kern w:val="0"/>
                <w:sz w:val="24"/>
                <w:szCs w:val="24"/>
                <w:fitText w:val="1680" w:id="1675879169"/>
              </w:rPr>
              <w:t>平成</w:t>
            </w:r>
            <w:r w:rsidR="00E353A2" w:rsidRPr="00C1169D">
              <w:rPr>
                <w:rFonts w:hint="eastAsia"/>
                <w:spacing w:val="30"/>
                <w:kern w:val="0"/>
                <w:sz w:val="24"/>
                <w:szCs w:val="24"/>
                <w:fitText w:val="1680" w:id="1675879169"/>
              </w:rPr>
              <w:t>30</w:t>
            </w:r>
            <w:r w:rsidRPr="00C1169D">
              <w:rPr>
                <w:rFonts w:hint="eastAsia"/>
                <w:spacing w:val="30"/>
                <w:kern w:val="0"/>
                <w:sz w:val="24"/>
                <w:szCs w:val="24"/>
                <w:fitText w:val="1680" w:id="1675879169"/>
              </w:rPr>
              <w:t>年度</w:t>
            </w:r>
          </w:p>
        </w:tc>
        <w:tc>
          <w:tcPr>
            <w:tcW w:w="2175" w:type="dxa"/>
            <w:vAlign w:val="center"/>
          </w:tcPr>
          <w:p w:rsidR="00AD09B5" w:rsidRDefault="00E353A2" w:rsidP="00407B4F">
            <w:pPr>
              <w:jc w:val="right"/>
              <w:rPr>
                <w:sz w:val="24"/>
                <w:szCs w:val="24"/>
              </w:rPr>
            </w:pPr>
            <w:r>
              <w:rPr>
                <w:rFonts w:hint="eastAsia"/>
                <w:sz w:val="24"/>
                <w:szCs w:val="24"/>
              </w:rPr>
              <w:t>39,6</w:t>
            </w:r>
            <w:r w:rsidR="00407B4F">
              <w:rPr>
                <w:rFonts w:hint="eastAsia"/>
                <w:sz w:val="24"/>
                <w:szCs w:val="24"/>
              </w:rPr>
              <w:t>11</w:t>
            </w:r>
          </w:p>
        </w:tc>
        <w:tc>
          <w:tcPr>
            <w:tcW w:w="2176" w:type="dxa"/>
            <w:vAlign w:val="center"/>
          </w:tcPr>
          <w:p w:rsidR="00AD09B5" w:rsidRDefault="00E353A2" w:rsidP="00377CAE">
            <w:pPr>
              <w:jc w:val="right"/>
              <w:rPr>
                <w:sz w:val="24"/>
                <w:szCs w:val="24"/>
              </w:rPr>
            </w:pPr>
            <w:r>
              <w:rPr>
                <w:rFonts w:hint="eastAsia"/>
                <w:sz w:val="24"/>
                <w:szCs w:val="24"/>
              </w:rPr>
              <w:t>6,700</w:t>
            </w:r>
          </w:p>
        </w:tc>
        <w:tc>
          <w:tcPr>
            <w:tcW w:w="2176" w:type="dxa"/>
            <w:vAlign w:val="center"/>
          </w:tcPr>
          <w:p w:rsidR="00AD09B5" w:rsidRDefault="00E353A2" w:rsidP="005D46BF">
            <w:pPr>
              <w:jc w:val="right"/>
              <w:rPr>
                <w:sz w:val="24"/>
                <w:szCs w:val="24"/>
              </w:rPr>
            </w:pPr>
            <w:r>
              <w:rPr>
                <w:rFonts w:hint="eastAsia"/>
                <w:sz w:val="24"/>
                <w:szCs w:val="24"/>
              </w:rPr>
              <w:t>46,3</w:t>
            </w:r>
            <w:r w:rsidR="005D46BF">
              <w:rPr>
                <w:rFonts w:hint="eastAsia"/>
                <w:sz w:val="24"/>
                <w:szCs w:val="24"/>
              </w:rPr>
              <w:t>11</w:t>
            </w:r>
          </w:p>
        </w:tc>
      </w:tr>
      <w:tr w:rsidR="00E353A2" w:rsidTr="00377CAE">
        <w:tc>
          <w:tcPr>
            <w:tcW w:w="2175" w:type="dxa"/>
          </w:tcPr>
          <w:p w:rsidR="00E353A2" w:rsidRDefault="00E353A2" w:rsidP="00157582">
            <w:pPr>
              <w:rPr>
                <w:sz w:val="24"/>
                <w:szCs w:val="24"/>
              </w:rPr>
            </w:pPr>
            <w:r w:rsidRPr="00C1169D">
              <w:rPr>
                <w:rFonts w:hint="eastAsia"/>
                <w:spacing w:val="30"/>
                <w:kern w:val="0"/>
                <w:sz w:val="24"/>
                <w:szCs w:val="24"/>
                <w:fitText w:val="1680" w:id="1675879169"/>
              </w:rPr>
              <w:t>平成</w:t>
            </w:r>
            <w:r w:rsidRPr="00C1169D">
              <w:rPr>
                <w:rFonts w:hint="eastAsia"/>
                <w:spacing w:val="30"/>
                <w:kern w:val="0"/>
                <w:sz w:val="24"/>
                <w:szCs w:val="24"/>
                <w:fitText w:val="1680" w:id="1675879169"/>
              </w:rPr>
              <w:t>29</w:t>
            </w:r>
            <w:r w:rsidRPr="00C1169D">
              <w:rPr>
                <w:rFonts w:hint="eastAsia"/>
                <w:spacing w:val="30"/>
                <w:kern w:val="0"/>
                <w:sz w:val="24"/>
                <w:szCs w:val="24"/>
                <w:fitText w:val="1680" w:id="1675879169"/>
              </w:rPr>
              <w:t>年度</w:t>
            </w:r>
          </w:p>
        </w:tc>
        <w:tc>
          <w:tcPr>
            <w:tcW w:w="2175" w:type="dxa"/>
            <w:vAlign w:val="center"/>
          </w:tcPr>
          <w:p w:rsidR="00E353A2" w:rsidRDefault="00E353A2" w:rsidP="00157582">
            <w:pPr>
              <w:jc w:val="right"/>
              <w:rPr>
                <w:sz w:val="24"/>
                <w:szCs w:val="24"/>
              </w:rPr>
            </w:pPr>
            <w:r>
              <w:rPr>
                <w:rFonts w:hint="eastAsia"/>
                <w:sz w:val="24"/>
                <w:szCs w:val="24"/>
              </w:rPr>
              <w:t>44,946</w:t>
            </w:r>
          </w:p>
        </w:tc>
        <w:tc>
          <w:tcPr>
            <w:tcW w:w="2176" w:type="dxa"/>
            <w:vAlign w:val="center"/>
          </w:tcPr>
          <w:p w:rsidR="00E353A2" w:rsidRDefault="00E353A2" w:rsidP="00157582">
            <w:pPr>
              <w:jc w:val="right"/>
              <w:rPr>
                <w:sz w:val="24"/>
                <w:szCs w:val="24"/>
              </w:rPr>
            </w:pPr>
            <w:r>
              <w:rPr>
                <w:rFonts w:hint="eastAsia"/>
                <w:sz w:val="24"/>
                <w:szCs w:val="24"/>
              </w:rPr>
              <w:t>2,316</w:t>
            </w:r>
          </w:p>
        </w:tc>
        <w:tc>
          <w:tcPr>
            <w:tcW w:w="2176" w:type="dxa"/>
            <w:vAlign w:val="center"/>
          </w:tcPr>
          <w:p w:rsidR="00E353A2" w:rsidRDefault="00E353A2" w:rsidP="00157582">
            <w:pPr>
              <w:jc w:val="right"/>
              <w:rPr>
                <w:sz w:val="24"/>
                <w:szCs w:val="24"/>
              </w:rPr>
            </w:pPr>
            <w:r>
              <w:rPr>
                <w:rFonts w:hint="eastAsia"/>
                <w:sz w:val="24"/>
                <w:szCs w:val="24"/>
              </w:rPr>
              <w:t>47,262</w:t>
            </w:r>
          </w:p>
        </w:tc>
      </w:tr>
      <w:tr w:rsidR="000E7568" w:rsidTr="00377CAE">
        <w:tc>
          <w:tcPr>
            <w:tcW w:w="2175" w:type="dxa"/>
          </w:tcPr>
          <w:p w:rsidR="000E7568" w:rsidRDefault="000E7568" w:rsidP="003B7F67">
            <w:pPr>
              <w:rPr>
                <w:sz w:val="24"/>
                <w:szCs w:val="24"/>
              </w:rPr>
            </w:pPr>
            <w:r w:rsidRPr="000E7568">
              <w:rPr>
                <w:rFonts w:hint="eastAsia"/>
                <w:spacing w:val="60"/>
                <w:kern w:val="0"/>
                <w:sz w:val="24"/>
                <w:szCs w:val="24"/>
                <w:fitText w:val="1680" w:id="1675879171"/>
              </w:rPr>
              <w:t>前年度差</w:t>
            </w:r>
            <w:r w:rsidRPr="000E7568">
              <w:rPr>
                <w:rFonts w:hint="eastAsia"/>
                <w:kern w:val="0"/>
                <w:sz w:val="24"/>
                <w:szCs w:val="24"/>
                <w:fitText w:val="1680" w:id="1675879171"/>
              </w:rPr>
              <w:t>異</w:t>
            </w:r>
          </w:p>
        </w:tc>
        <w:tc>
          <w:tcPr>
            <w:tcW w:w="2175" w:type="dxa"/>
            <w:vAlign w:val="center"/>
          </w:tcPr>
          <w:p w:rsidR="000E7568" w:rsidRDefault="00E353A2" w:rsidP="005D46BF">
            <w:pPr>
              <w:jc w:val="right"/>
              <w:rPr>
                <w:sz w:val="24"/>
                <w:szCs w:val="24"/>
              </w:rPr>
            </w:pPr>
            <w:r>
              <w:rPr>
                <w:rFonts w:hint="eastAsia"/>
                <w:sz w:val="24"/>
                <w:szCs w:val="24"/>
              </w:rPr>
              <w:t>△</w:t>
            </w:r>
            <w:r>
              <w:rPr>
                <w:rFonts w:hint="eastAsia"/>
                <w:sz w:val="24"/>
                <w:szCs w:val="24"/>
              </w:rPr>
              <w:t>5,33</w:t>
            </w:r>
            <w:r w:rsidR="005D46BF">
              <w:rPr>
                <w:rFonts w:hint="eastAsia"/>
                <w:sz w:val="24"/>
                <w:szCs w:val="24"/>
              </w:rPr>
              <w:t>5</w:t>
            </w:r>
          </w:p>
        </w:tc>
        <w:tc>
          <w:tcPr>
            <w:tcW w:w="2176" w:type="dxa"/>
            <w:vAlign w:val="center"/>
          </w:tcPr>
          <w:p w:rsidR="000E7568" w:rsidRDefault="00E353A2" w:rsidP="00377CAE">
            <w:pPr>
              <w:jc w:val="right"/>
              <w:rPr>
                <w:sz w:val="24"/>
                <w:szCs w:val="24"/>
              </w:rPr>
            </w:pPr>
            <w:r>
              <w:rPr>
                <w:rFonts w:hint="eastAsia"/>
                <w:sz w:val="24"/>
                <w:szCs w:val="24"/>
              </w:rPr>
              <w:t>4,384</w:t>
            </w:r>
          </w:p>
        </w:tc>
        <w:tc>
          <w:tcPr>
            <w:tcW w:w="2176" w:type="dxa"/>
            <w:vAlign w:val="center"/>
          </w:tcPr>
          <w:p w:rsidR="000E7568" w:rsidRDefault="00E353A2" w:rsidP="005D46BF">
            <w:pPr>
              <w:jc w:val="right"/>
              <w:rPr>
                <w:sz w:val="24"/>
                <w:szCs w:val="24"/>
              </w:rPr>
            </w:pPr>
            <w:r>
              <w:rPr>
                <w:rFonts w:hint="eastAsia"/>
                <w:sz w:val="24"/>
                <w:szCs w:val="24"/>
              </w:rPr>
              <w:t>△</w:t>
            </w:r>
            <w:r>
              <w:rPr>
                <w:rFonts w:hint="eastAsia"/>
                <w:sz w:val="24"/>
                <w:szCs w:val="24"/>
              </w:rPr>
              <w:t>95</w:t>
            </w:r>
            <w:r w:rsidR="005D46BF">
              <w:rPr>
                <w:rFonts w:hint="eastAsia"/>
                <w:sz w:val="24"/>
                <w:szCs w:val="24"/>
              </w:rPr>
              <w:t>1</w:t>
            </w:r>
          </w:p>
        </w:tc>
      </w:tr>
    </w:tbl>
    <w:p w:rsidR="008250A4" w:rsidRDefault="008250A4" w:rsidP="00F859CA">
      <w:pPr>
        <w:ind w:firstLineChars="100" w:firstLine="240"/>
        <w:rPr>
          <w:sz w:val="24"/>
          <w:szCs w:val="24"/>
        </w:rPr>
      </w:pPr>
    </w:p>
    <w:p w:rsidR="000F2581" w:rsidRDefault="00AD09B5" w:rsidP="00F859CA">
      <w:pPr>
        <w:ind w:firstLineChars="100" w:firstLine="240"/>
        <w:rPr>
          <w:sz w:val="24"/>
          <w:szCs w:val="24"/>
        </w:rPr>
      </w:pPr>
      <w:r>
        <w:rPr>
          <w:rFonts w:hint="eastAsia"/>
          <w:sz w:val="24"/>
          <w:szCs w:val="24"/>
        </w:rPr>
        <w:t>契約金額</w:t>
      </w:r>
      <w:r w:rsidR="00377CAE">
        <w:rPr>
          <w:rFonts w:hint="eastAsia"/>
          <w:sz w:val="24"/>
          <w:szCs w:val="24"/>
        </w:rPr>
        <w:t>（千円）</w:t>
      </w:r>
    </w:p>
    <w:p w:rsidR="00AD09B5" w:rsidRDefault="00AD09B5" w:rsidP="00F859CA">
      <w:pPr>
        <w:ind w:firstLineChars="100" w:firstLine="240"/>
        <w:rPr>
          <w:sz w:val="24"/>
          <w:szCs w:val="24"/>
        </w:rPr>
      </w:pPr>
    </w:p>
    <w:tbl>
      <w:tblPr>
        <w:tblStyle w:val="a8"/>
        <w:tblW w:w="0" w:type="auto"/>
        <w:tblLook w:val="04A0"/>
      </w:tblPr>
      <w:tblGrid>
        <w:gridCol w:w="1740"/>
        <w:gridCol w:w="1740"/>
        <w:gridCol w:w="1740"/>
        <w:gridCol w:w="1741"/>
        <w:gridCol w:w="1741"/>
      </w:tblGrid>
      <w:tr w:rsidR="00785C5C" w:rsidTr="00C21EC9">
        <w:tc>
          <w:tcPr>
            <w:tcW w:w="8702" w:type="dxa"/>
            <w:gridSpan w:val="5"/>
          </w:tcPr>
          <w:p w:rsidR="00785C5C" w:rsidRDefault="00785C5C" w:rsidP="00785C5C">
            <w:pPr>
              <w:ind w:firstLineChars="700" w:firstLine="1680"/>
              <w:rPr>
                <w:sz w:val="24"/>
                <w:szCs w:val="24"/>
              </w:rPr>
            </w:pPr>
            <w:r>
              <w:rPr>
                <w:rFonts w:hint="eastAsia"/>
                <w:sz w:val="24"/>
                <w:szCs w:val="24"/>
              </w:rPr>
              <w:t>請　　　負　　　契　　　約　　　金　　　額</w:t>
            </w:r>
          </w:p>
        </w:tc>
      </w:tr>
      <w:tr w:rsidR="00AD09B5" w:rsidTr="00AD09B5">
        <w:tc>
          <w:tcPr>
            <w:tcW w:w="1740" w:type="dxa"/>
          </w:tcPr>
          <w:p w:rsidR="00AD09B5" w:rsidRDefault="00AD09B5" w:rsidP="00F859CA">
            <w:pPr>
              <w:rPr>
                <w:sz w:val="24"/>
                <w:szCs w:val="24"/>
              </w:rPr>
            </w:pPr>
          </w:p>
        </w:tc>
        <w:tc>
          <w:tcPr>
            <w:tcW w:w="1740" w:type="dxa"/>
          </w:tcPr>
          <w:p w:rsidR="00AD09B5" w:rsidRDefault="00785C5C" w:rsidP="00785C5C">
            <w:pPr>
              <w:rPr>
                <w:sz w:val="24"/>
                <w:szCs w:val="24"/>
              </w:rPr>
            </w:pPr>
            <w:r w:rsidRPr="00785C5C">
              <w:rPr>
                <w:rFonts w:hint="eastAsia"/>
                <w:spacing w:val="180"/>
                <w:kern w:val="0"/>
                <w:sz w:val="24"/>
                <w:szCs w:val="24"/>
                <w:fitText w:val="1440" w:id="1675878656"/>
              </w:rPr>
              <w:t>配分</w:t>
            </w:r>
            <w:r w:rsidRPr="00785C5C">
              <w:rPr>
                <w:rFonts w:hint="eastAsia"/>
                <w:kern w:val="0"/>
                <w:sz w:val="24"/>
                <w:szCs w:val="24"/>
                <w:fitText w:val="1440" w:id="1675878656"/>
              </w:rPr>
              <w:t>金</w:t>
            </w:r>
          </w:p>
        </w:tc>
        <w:tc>
          <w:tcPr>
            <w:tcW w:w="1740" w:type="dxa"/>
          </w:tcPr>
          <w:p w:rsidR="00AD09B5" w:rsidRDefault="00785C5C" w:rsidP="00785C5C">
            <w:pPr>
              <w:rPr>
                <w:sz w:val="24"/>
                <w:szCs w:val="24"/>
              </w:rPr>
            </w:pPr>
            <w:r w:rsidRPr="00377CAE">
              <w:rPr>
                <w:rFonts w:hint="eastAsia"/>
                <w:spacing w:val="75"/>
                <w:kern w:val="0"/>
                <w:sz w:val="24"/>
                <w:szCs w:val="24"/>
                <w:fitText w:val="1440" w:id="1675878657"/>
              </w:rPr>
              <w:t>材料費</w:t>
            </w:r>
            <w:r w:rsidRPr="00377CAE">
              <w:rPr>
                <w:rFonts w:hint="eastAsia"/>
                <w:spacing w:val="15"/>
                <w:kern w:val="0"/>
                <w:sz w:val="24"/>
                <w:szCs w:val="24"/>
                <w:fitText w:val="1440" w:id="1675878657"/>
              </w:rPr>
              <w:t>等</w:t>
            </w:r>
          </w:p>
        </w:tc>
        <w:tc>
          <w:tcPr>
            <w:tcW w:w="1741" w:type="dxa"/>
          </w:tcPr>
          <w:p w:rsidR="00AD09B5" w:rsidRDefault="00785C5C" w:rsidP="00F859CA">
            <w:pPr>
              <w:rPr>
                <w:sz w:val="24"/>
                <w:szCs w:val="24"/>
              </w:rPr>
            </w:pPr>
            <w:r w:rsidRPr="00785C5C">
              <w:rPr>
                <w:rFonts w:hint="eastAsia"/>
                <w:spacing w:val="180"/>
                <w:kern w:val="0"/>
                <w:sz w:val="24"/>
                <w:szCs w:val="24"/>
                <w:fitText w:val="1440" w:id="1675878658"/>
              </w:rPr>
              <w:t>事務</w:t>
            </w:r>
            <w:r w:rsidRPr="00785C5C">
              <w:rPr>
                <w:rFonts w:hint="eastAsia"/>
                <w:kern w:val="0"/>
                <w:sz w:val="24"/>
                <w:szCs w:val="24"/>
                <w:fitText w:val="1440" w:id="1675878658"/>
              </w:rPr>
              <w:t>費</w:t>
            </w:r>
          </w:p>
        </w:tc>
        <w:tc>
          <w:tcPr>
            <w:tcW w:w="1741" w:type="dxa"/>
          </w:tcPr>
          <w:p w:rsidR="00AD09B5" w:rsidRDefault="00785C5C" w:rsidP="00785C5C">
            <w:pPr>
              <w:rPr>
                <w:sz w:val="24"/>
                <w:szCs w:val="24"/>
              </w:rPr>
            </w:pPr>
            <w:r>
              <w:rPr>
                <w:rFonts w:hint="eastAsia"/>
                <w:sz w:val="24"/>
                <w:szCs w:val="24"/>
              </w:rPr>
              <w:t xml:space="preserve">　　　計</w:t>
            </w:r>
          </w:p>
        </w:tc>
      </w:tr>
      <w:tr w:rsidR="00785C5C" w:rsidTr="00377CAE">
        <w:tc>
          <w:tcPr>
            <w:tcW w:w="1740" w:type="dxa"/>
          </w:tcPr>
          <w:p w:rsidR="00785C5C" w:rsidRDefault="00785C5C" w:rsidP="00E353A2">
            <w:pPr>
              <w:rPr>
                <w:sz w:val="24"/>
                <w:szCs w:val="24"/>
              </w:rPr>
            </w:pPr>
            <w:r w:rsidRPr="00074341">
              <w:rPr>
                <w:rFonts w:hint="eastAsia"/>
                <w:spacing w:val="15"/>
                <w:kern w:val="0"/>
                <w:sz w:val="24"/>
                <w:szCs w:val="24"/>
                <w:fitText w:val="1440" w:id="1675879424"/>
              </w:rPr>
              <w:t>平成</w:t>
            </w:r>
            <w:r w:rsidR="00E353A2" w:rsidRPr="00074341">
              <w:rPr>
                <w:rFonts w:hint="eastAsia"/>
                <w:spacing w:val="15"/>
                <w:kern w:val="0"/>
                <w:sz w:val="24"/>
                <w:szCs w:val="24"/>
                <w:fitText w:val="1440" w:id="1675879424"/>
              </w:rPr>
              <w:t>30</w:t>
            </w:r>
            <w:r w:rsidRPr="00074341">
              <w:rPr>
                <w:rFonts w:hint="eastAsia"/>
                <w:spacing w:val="15"/>
                <w:kern w:val="0"/>
                <w:sz w:val="24"/>
                <w:szCs w:val="24"/>
                <w:fitText w:val="1440" w:id="1675879424"/>
              </w:rPr>
              <w:t>年</w:t>
            </w:r>
            <w:r w:rsidRPr="00074341">
              <w:rPr>
                <w:rFonts w:hint="eastAsia"/>
                <w:spacing w:val="-15"/>
                <w:kern w:val="0"/>
                <w:sz w:val="24"/>
                <w:szCs w:val="24"/>
                <w:fitText w:val="1440" w:id="1675879424"/>
              </w:rPr>
              <w:t>度</w:t>
            </w:r>
          </w:p>
        </w:tc>
        <w:tc>
          <w:tcPr>
            <w:tcW w:w="1740" w:type="dxa"/>
            <w:vAlign w:val="center"/>
          </w:tcPr>
          <w:p w:rsidR="00785C5C" w:rsidRDefault="00E353A2" w:rsidP="00407B4F">
            <w:pPr>
              <w:jc w:val="right"/>
              <w:rPr>
                <w:sz w:val="24"/>
                <w:szCs w:val="24"/>
              </w:rPr>
            </w:pPr>
            <w:r>
              <w:rPr>
                <w:rFonts w:hint="eastAsia"/>
                <w:sz w:val="24"/>
                <w:szCs w:val="24"/>
              </w:rPr>
              <w:t>128,1</w:t>
            </w:r>
            <w:r w:rsidR="00407B4F">
              <w:rPr>
                <w:rFonts w:hint="eastAsia"/>
                <w:sz w:val="24"/>
                <w:szCs w:val="24"/>
              </w:rPr>
              <w:t>05</w:t>
            </w:r>
          </w:p>
        </w:tc>
        <w:tc>
          <w:tcPr>
            <w:tcW w:w="1740" w:type="dxa"/>
            <w:vAlign w:val="center"/>
          </w:tcPr>
          <w:p w:rsidR="00785C5C" w:rsidRDefault="00E353A2" w:rsidP="00377CAE">
            <w:pPr>
              <w:jc w:val="right"/>
              <w:rPr>
                <w:sz w:val="24"/>
                <w:szCs w:val="24"/>
              </w:rPr>
            </w:pPr>
            <w:r>
              <w:rPr>
                <w:rFonts w:hint="eastAsia"/>
                <w:sz w:val="24"/>
                <w:szCs w:val="24"/>
              </w:rPr>
              <w:t>1,418</w:t>
            </w:r>
          </w:p>
        </w:tc>
        <w:tc>
          <w:tcPr>
            <w:tcW w:w="1741" w:type="dxa"/>
            <w:vAlign w:val="center"/>
          </w:tcPr>
          <w:p w:rsidR="00785C5C" w:rsidRDefault="00E353A2" w:rsidP="00407B4F">
            <w:pPr>
              <w:jc w:val="right"/>
              <w:rPr>
                <w:sz w:val="24"/>
                <w:szCs w:val="24"/>
              </w:rPr>
            </w:pPr>
            <w:r>
              <w:rPr>
                <w:rFonts w:hint="eastAsia"/>
                <w:sz w:val="24"/>
                <w:szCs w:val="24"/>
              </w:rPr>
              <w:t>15,42</w:t>
            </w:r>
            <w:r w:rsidR="00407B4F">
              <w:rPr>
                <w:rFonts w:hint="eastAsia"/>
                <w:sz w:val="24"/>
                <w:szCs w:val="24"/>
              </w:rPr>
              <w:t>4</w:t>
            </w:r>
          </w:p>
        </w:tc>
        <w:tc>
          <w:tcPr>
            <w:tcW w:w="1741" w:type="dxa"/>
            <w:vAlign w:val="center"/>
          </w:tcPr>
          <w:p w:rsidR="00785C5C" w:rsidRDefault="00E353A2" w:rsidP="00407B4F">
            <w:pPr>
              <w:jc w:val="right"/>
              <w:rPr>
                <w:sz w:val="24"/>
                <w:szCs w:val="24"/>
              </w:rPr>
            </w:pPr>
            <w:r>
              <w:rPr>
                <w:rFonts w:hint="eastAsia"/>
                <w:sz w:val="24"/>
                <w:szCs w:val="24"/>
              </w:rPr>
              <w:t>144,9</w:t>
            </w:r>
            <w:r w:rsidR="00407B4F">
              <w:rPr>
                <w:rFonts w:hint="eastAsia"/>
                <w:sz w:val="24"/>
                <w:szCs w:val="24"/>
              </w:rPr>
              <w:t>4</w:t>
            </w:r>
            <w:r>
              <w:rPr>
                <w:rFonts w:hint="eastAsia"/>
                <w:sz w:val="24"/>
                <w:szCs w:val="24"/>
              </w:rPr>
              <w:t>7</w:t>
            </w:r>
          </w:p>
        </w:tc>
      </w:tr>
      <w:tr w:rsidR="00E353A2" w:rsidTr="00377CAE">
        <w:tc>
          <w:tcPr>
            <w:tcW w:w="1740" w:type="dxa"/>
          </w:tcPr>
          <w:p w:rsidR="00E353A2" w:rsidRDefault="00E353A2" w:rsidP="00157582">
            <w:pPr>
              <w:rPr>
                <w:sz w:val="24"/>
                <w:szCs w:val="24"/>
              </w:rPr>
            </w:pPr>
            <w:r w:rsidRPr="00074341">
              <w:rPr>
                <w:rFonts w:hint="eastAsia"/>
                <w:spacing w:val="15"/>
                <w:kern w:val="0"/>
                <w:sz w:val="24"/>
                <w:szCs w:val="24"/>
                <w:fitText w:val="1440" w:id="1675879424"/>
              </w:rPr>
              <w:t>平成</w:t>
            </w:r>
            <w:r w:rsidRPr="00074341">
              <w:rPr>
                <w:rFonts w:hint="eastAsia"/>
                <w:spacing w:val="15"/>
                <w:kern w:val="0"/>
                <w:sz w:val="24"/>
                <w:szCs w:val="24"/>
                <w:fitText w:val="1440" w:id="1675879424"/>
              </w:rPr>
              <w:t>29</w:t>
            </w:r>
            <w:r w:rsidRPr="00074341">
              <w:rPr>
                <w:rFonts w:hint="eastAsia"/>
                <w:spacing w:val="15"/>
                <w:kern w:val="0"/>
                <w:sz w:val="24"/>
                <w:szCs w:val="24"/>
                <w:fitText w:val="1440" w:id="1675879424"/>
              </w:rPr>
              <w:t>年</w:t>
            </w:r>
            <w:r w:rsidRPr="00074341">
              <w:rPr>
                <w:rFonts w:hint="eastAsia"/>
                <w:spacing w:val="-15"/>
                <w:kern w:val="0"/>
                <w:sz w:val="24"/>
                <w:szCs w:val="24"/>
                <w:fitText w:val="1440" w:id="1675879424"/>
              </w:rPr>
              <w:t>度</w:t>
            </w:r>
          </w:p>
        </w:tc>
        <w:tc>
          <w:tcPr>
            <w:tcW w:w="1740" w:type="dxa"/>
            <w:vAlign w:val="center"/>
          </w:tcPr>
          <w:p w:rsidR="00E353A2" w:rsidRDefault="00E353A2" w:rsidP="00157582">
            <w:pPr>
              <w:jc w:val="right"/>
              <w:rPr>
                <w:sz w:val="24"/>
                <w:szCs w:val="24"/>
              </w:rPr>
            </w:pPr>
            <w:r>
              <w:rPr>
                <w:rFonts w:hint="eastAsia"/>
                <w:sz w:val="24"/>
                <w:szCs w:val="24"/>
              </w:rPr>
              <w:t>146,638</w:t>
            </w:r>
          </w:p>
        </w:tc>
        <w:tc>
          <w:tcPr>
            <w:tcW w:w="1740" w:type="dxa"/>
            <w:vAlign w:val="center"/>
          </w:tcPr>
          <w:p w:rsidR="00E353A2" w:rsidRDefault="00E353A2" w:rsidP="00157582">
            <w:pPr>
              <w:jc w:val="right"/>
              <w:rPr>
                <w:sz w:val="24"/>
                <w:szCs w:val="24"/>
              </w:rPr>
            </w:pPr>
            <w:r>
              <w:rPr>
                <w:rFonts w:hint="eastAsia"/>
                <w:sz w:val="24"/>
                <w:szCs w:val="24"/>
              </w:rPr>
              <w:t>1,247</w:t>
            </w:r>
          </w:p>
        </w:tc>
        <w:tc>
          <w:tcPr>
            <w:tcW w:w="1741" w:type="dxa"/>
            <w:vAlign w:val="center"/>
          </w:tcPr>
          <w:p w:rsidR="00E353A2" w:rsidRDefault="00E353A2" w:rsidP="00157582">
            <w:pPr>
              <w:jc w:val="right"/>
              <w:rPr>
                <w:sz w:val="24"/>
                <w:szCs w:val="24"/>
              </w:rPr>
            </w:pPr>
            <w:r>
              <w:rPr>
                <w:rFonts w:hint="eastAsia"/>
                <w:sz w:val="24"/>
                <w:szCs w:val="24"/>
              </w:rPr>
              <w:t>16,552</w:t>
            </w:r>
          </w:p>
        </w:tc>
        <w:tc>
          <w:tcPr>
            <w:tcW w:w="1741" w:type="dxa"/>
            <w:vAlign w:val="center"/>
          </w:tcPr>
          <w:p w:rsidR="00E353A2" w:rsidRDefault="00E353A2" w:rsidP="00157582">
            <w:pPr>
              <w:jc w:val="right"/>
              <w:rPr>
                <w:sz w:val="24"/>
                <w:szCs w:val="24"/>
              </w:rPr>
            </w:pPr>
            <w:r>
              <w:rPr>
                <w:rFonts w:hint="eastAsia"/>
                <w:sz w:val="24"/>
                <w:szCs w:val="24"/>
              </w:rPr>
              <w:t>164,437</w:t>
            </w:r>
          </w:p>
        </w:tc>
      </w:tr>
      <w:tr w:rsidR="00785C5C" w:rsidTr="00377CAE">
        <w:tc>
          <w:tcPr>
            <w:tcW w:w="1740" w:type="dxa"/>
          </w:tcPr>
          <w:p w:rsidR="00785C5C" w:rsidRDefault="00785C5C" w:rsidP="003B7F67">
            <w:pPr>
              <w:rPr>
                <w:sz w:val="24"/>
                <w:szCs w:val="24"/>
              </w:rPr>
            </w:pPr>
            <w:r w:rsidRPr="00377CAE">
              <w:rPr>
                <w:rFonts w:hint="eastAsia"/>
                <w:spacing w:val="30"/>
                <w:kern w:val="0"/>
                <w:sz w:val="24"/>
                <w:szCs w:val="24"/>
                <w:fitText w:val="1440" w:id="1675879426"/>
              </w:rPr>
              <w:t>前年度差</w:t>
            </w:r>
            <w:r w:rsidRPr="00377CAE">
              <w:rPr>
                <w:rFonts w:hint="eastAsia"/>
                <w:kern w:val="0"/>
                <w:sz w:val="24"/>
                <w:szCs w:val="24"/>
                <w:fitText w:val="1440" w:id="1675879426"/>
              </w:rPr>
              <w:t>異</w:t>
            </w:r>
          </w:p>
        </w:tc>
        <w:tc>
          <w:tcPr>
            <w:tcW w:w="1740" w:type="dxa"/>
            <w:vAlign w:val="center"/>
          </w:tcPr>
          <w:p w:rsidR="00785C5C" w:rsidRDefault="00E353A2" w:rsidP="001645B7">
            <w:pPr>
              <w:jc w:val="right"/>
              <w:rPr>
                <w:sz w:val="24"/>
                <w:szCs w:val="24"/>
              </w:rPr>
            </w:pPr>
            <w:r>
              <w:rPr>
                <w:rFonts w:hint="eastAsia"/>
                <w:sz w:val="24"/>
                <w:szCs w:val="24"/>
              </w:rPr>
              <w:t>△</w:t>
            </w:r>
            <w:r>
              <w:rPr>
                <w:rFonts w:hint="eastAsia"/>
                <w:sz w:val="24"/>
                <w:szCs w:val="24"/>
              </w:rPr>
              <w:t>18,5</w:t>
            </w:r>
            <w:r w:rsidR="001645B7">
              <w:rPr>
                <w:rFonts w:hint="eastAsia"/>
                <w:sz w:val="24"/>
                <w:szCs w:val="24"/>
              </w:rPr>
              <w:t>33</w:t>
            </w:r>
          </w:p>
        </w:tc>
        <w:tc>
          <w:tcPr>
            <w:tcW w:w="1740" w:type="dxa"/>
            <w:vAlign w:val="center"/>
          </w:tcPr>
          <w:p w:rsidR="00785C5C" w:rsidRDefault="00E353A2" w:rsidP="00377CAE">
            <w:pPr>
              <w:jc w:val="right"/>
              <w:rPr>
                <w:sz w:val="24"/>
                <w:szCs w:val="24"/>
              </w:rPr>
            </w:pPr>
            <w:r>
              <w:rPr>
                <w:rFonts w:hint="eastAsia"/>
                <w:sz w:val="24"/>
                <w:szCs w:val="24"/>
              </w:rPr>
              <w:t>171</w:t>
            </w:r>
          </w:p>
        </w:tc>
        <w:tc>
          <w:tcPr>
            <w:tcW w:w="1741" w:type="dxa"/>
            <w:vAlign w:val="center"/>
          </w:tcPr>
          <w:p w:rsidR="00785C5C" w:rsidRDefault="00E353A2" w:rsidP="005D46BF">
            <w:pPr>
              <w:jc w:val="right"/>
              <w:rPr>
                <w:sz w:val="24"/>
                <w:szCs w:val="24"/>
              </w:rPr>
            </w:pPr>
            <w:r>
              <w:rPr>
                <w:rFonts w:hint="eastAsia"/>
                <w:sz w:val="24"/>
                <w:szCs w:val="24"/>
              </w:rPr>
              <w:t>△</w:t>
            </w:r>
            <w:r>
              <w:rPr>
                <w:rFonts w:hint="eastAsia"/>
                <w:sz w:val="24"/>
                <w:szCs w:val="24"/>
              </w:rPr>
              <w:t>1,12</w:t>
            </w:r>
            <w:r w:rsidR="005D46BF">
              <w:rPr>
                <w:rFonts w:hint="eastAsia"/>
                <w:sz w:val="24"/>
                <w:szCs w:val="24"/>
              </w:rPr>
              <w:t>8</w:t>
            </w:r>
          </w:p>
        </w:tc>
        <w:tc>
          <w:tcPr>
            <w:tcW w:w="1741" w:type="dxa"/>
            <w:vAlign w:val="center"/>
          </w:tcPr>
          <w:p w:rsidR="00785C5C" w:rsidRDefault="00E353A2" w:rsidP="001645B7">
            <w:pPr>
              <w:jc w:val="right"/>
              <w:rPr>
                <w:sz w:val="24"/>
                <w:szCs w:val="24"/>
              </w:rPr>
            </w:pPr>
            <w:r>
              <w:rPr>
                <w:rFonts w:hint="eastAsia"/>
                <w:sz w:val="24"/>
                <w:szCs w:val="24"/>
              </w:rPr>
              <w:t>△</w:t>
            </w:r>
            <w:r>
              <w:rPr>
                <w:rFonts w:hint="eastAsia"/>
                <w:sz w:val="24"/>
                <w:szCs w:val="24"/>
              </w:rPr>
              <w:t>19,4</w:t>
            </w:r>
            <w:r w:rsidR="001645B7">
              <w:rPr>
                <w:rFonts w:hint="eastAsia"/>
                <w:sz w:val="24"/>
                <w:szCs w:val="24"/>
              </w:rPr>
              <w:t>9</w:t>
            </w:r>
            <w:r>
              <w:rPr>
                <w:rFonts w:hint="eastAsia"/>
                <w:sz w:val="24"/>
                <w:szCs w:val="24"/>
              </w:rPr>
              <w:t>0</w:t>
            </w:r>
          </w:p>
        </w:tc>
      </w:tr>
      <w:tr w:rsidR="00785C5C" w:rsidTr="00377CAE">
        <w:tc>
          <w:tcPr>
            <w:tcW w:w="6961" w:type="dxa"/>
            <w:gridSpan w:val="4"/>
          </w:tcPr>
          <w:p w:rsidR="00785C5C" w:rsidRDefault="00785C5C" w:rsidP="00785C5C">
            <w:pPr>
              <w:ind w:firstLineChars="600" w:firstLine="1440"/>
              <w:rPr>
                <w:sz w:val="24"/>
                <w:szCs w:val="24"/>
              </w:rPr>
            </w:pPr>
            <w:r>
              <w:rPr>
                <w:rFonts w:hint="eastAsia"/>
                <w:sz w:val="24"/>
                <w:szCs w:val="24"/>
              </w:rPr>
              <w:t>派　　　遣　　　契　　　約　　　金　　　額</w:t>
            </w:r>
          </w:p>
        </w:tc>
        <w:tc>
          <w:tcPr>
            <w:tcW w:w="1741" w:type="dxa"/>
            <w:vMerge w:val="restart"/>
            <w:vAlign w:val="center"/>
          </w:tcPr>
          <w:p w:rsidR="00785C5C" w:rsidRDefault="00785C5C" w:rsidP="00377CAE">
            <w:pPr>
              <w:ind w:firstLineChars="100" w:firstLine="240"/>
              <w:jc w:val="center"/>
              <w:rPr>
                <w:sz w:val="24"/>
                <w:szCs w:val="24"/>
              </w:rPr>
            </w:pPr>
            <w:r>
              <w:rPr>
                <w:rFonts w:hint="eastAsia"/>
                <w:sz w:val="24"/>
                <w:szCs w:val="24"/>
              </w:rPr>
              <w:t>合</w:t>
            </w:r>
            <w:r w:rsidR="00377CAE">
              <w:rPr>
                <w:rFonts w:hint="eastAsia"/>
                <w:sz w:val="24"/>
                <w:szCs w:val="24"/>
              </w:rPr>
              <w:t xml:space="preserve">　　</w:t>
            </w:r>
            <w:r>
              <w:rPr>
                <w:rFonts w:hint="eastAsia"/>
                <w:sz w:val="24"/>
                <w:szCs w:val="24"/>
              </w:rPr>
              <w:t>計</w:t>
            </w:r>
          </w:p>
        </w:tc>
      </w:tr>
      <w:tr w:rsidR="00785C5C" w:rsidTr="00785C5C">
        <w:tc>
          <w:tcPr>
            <w:tcW w:w="1740" w:type="dxa"/>
          </w:tcPr>
          <w:p w:rsidR="00785C5C" w:rsidRDefault="00785C5C" w:rsidP="00F859CA">
            <w:pPr>
              <w:rPr>
                <w:sz w:val="24"/>
                <w:szCs w:val="24"/>
              </w:rPr>
            </w:pPr>
          </w:p>
        </w:tc>
        <w:tc>
          <w:tcPr>
            <w:tcW w:w="1740" w:type="dxa"/>
          </w:tcPr>
          <w:p w:rsidR="00785C5C" w:rsidRDefault="00785C5C" w:rsidP="00F859CA">
            <w:pPr>
              <w:rPr>
                <w:sz w:val="24"/>
                <w:szCs w:val="24"/>
              </w:rPr>
            </w:pPr>
            <w:r w:rsidRPr="00377CAE">
              <w:rPr>
                <w:rFonts w:hint="eastAsia"/>
                <w:spacing w:val="480"/>
                <w:kern w:val="0"/>
                <w:sz w:val="24"/>
                <w:szCs w:val="24"/>
                <w:fitText w:val="1440" w:id="1675878912"/>
              </w:rPr>
              <w:t>賃</w:t>
            </w:r>
            <w:r w:rsidRPr="00377CAE">
              <w:rPr>
                <w:rFonts w:hint="eastAsia"/>
                <w:kern w:val="0"/>
                <w:sz w:val="24"/>
                <w:szCs w:val="24"/>
                <w:fitText w:val="1440" w:id="1675878912"/>
              </w:rPr>
              <w:t>金</w:t>
            </w:r>
          </w:p>
        </w:tc>
        <w:tc>
          <w:tcPr>
            <w:tcW w:w="1740" w:type="dxa"/>
          </w:tcPr>
          <w:p w:rsidR="00785C5C" w:rsidRDefault="00785C5C" w:rsidP="00F859CA">
            <w:pPr>
              <w:rPr>
                <w:sz w:val="24"/>
                <w:szCs w:val="24"/>
              </w:rPr>
            </w:pPr>
            <w:r w:rsidRPr="00377CAE">
              <w:rPr>
                <w:rFonts w:hint="eastAsia"/>
                <w:spacing w:val="75"/>
                <w:kern w:val="0"/>
                <w:sz w:val="24"/>
                <w:szCs w:val="24"/>
                <w:fitText w:val="1440" w:id="1675878913"/>
              </w:rPr>
              <w:t>手数料</w:t>
            </w:r>
            <w:r w:rsidRPr="00377CAE">
              <w:rPr>
                <w:rFonts w:hint="eastAsia"/>
                <w:spacing w:val="15"/>
                <w:kern w:val="0"/>
                <w:sz w:val="24"/>
                <w:szCs w:val="24"/>
                <w:fitText w:val="1440" w:id="1675878913"/>
              </w:rPr>
              <w:t>等</w:t>
            </w:r>
          </w:p>
        </w:tc>
        <w:tc>
          <w:tcPr>
            <w:tcW w:w="1741" w:type="dxa"/>
          </w:tcPr>
          <w:p w:rsidR="00785C5C" w:rsidRDefault="00377CAE" w:rsidP="00F859CA">
            <w:pPr>
              <w:rPr>
                <w:sz w:val="24"/>
                <w:szCs w:val="24"/>
              </w:rPr>
            </w:pPr>
            <w:r>
              <w:rPr>
                <w:rFonts w:hint="eastAsia"/>
                <w:sz w:val="24"/>
                <w:szCs w:val="24"/>
              </w:rPr>
              <w:t xml:space="preserve">　　　</w:t>
            </w:r>
            <w:r w:rsidR="00785C5C">
              <w:rPr>
                <w:rFonts w:hint="eastAsia"/>
                <w:sz w:val="24"/>
                <w:szCs w:val="24"/>
              </w:rPr>
              <w:t>計</w:t>
            </w:r>
          </w:p>
        </w:tc>
        <w:tc>
          <w:tcPr>
            <w:tcW w:w="1741" w:type="dxa"/>
            <w:vMerge/>
          </w:tcPr>
          <w:p w:rsidR="00785C5C" w:rsidRDefault="00785C5C" w:rsidP="00F859CA">
            <w:pPr>
              <w:rPr>
                <w:sz w:val="24"/>
                <w:szCs w:val="24"/>
              </w:rPr>
            </w:pPr>
          </w:p>
        </w:tc>
      </w:tr>
      <w:tr w:rsidR="00785C5C" w:rsidTr="00377CAE">
        <w:tc>
          <w:tcPr>
            <w:tcW w:w="1740" w:type="dxa"/>
          </w:tcPr>
          <w:p w:rsidR="00785C5C" w:rsidRDefault="00785C5C" w:rsidP="00E353A2">
            <w:pPr>
              <w:jc w:val="left"/>
              <w:rPr>
                <w:sz w:val="24"/>
                <w:szCs w:val="24"/>
              </w:rPr>
            </w:pPr>
            <w:r w:rsidRPr="00074341">
              <w:rPr>
                <w:rFonts w:hint="eastAsia"/>
                <w:spacing w:val="15"/>
                <w:kern w:val="0"/>
                <w:sz w:val="24"/>
                <w:szCs w:val="24"/>
                <w:fitText w:val="1440" w:id="1675879427"/>
              </w:rPr>
              <w:t>平成</w:t>
            </w:r>
            <w:r w:rsidR="00E353A2" w:rsidRPr="00074341">
              <w:rPr>
                <w:rFonts w:hint="eastAsia"/>
                <w:spacing w:val="15"/>
                <w:kern w:val="0"/>
                <w:sz w:val="24"/>
                <w:szCs w:val="24"/>
                <w:fitText w:val="1440" w:id="1675879427"/>
              </w:rPr>
              <w:t>30</w:t>
            </w:r>
            <w:r w:rsidRPr="00074341">
              <w:rPr>
                <w:rFonts w:hint="eastAsia"/>
                <w:spacing w:val="15"/>
                <w:kern w:val="0"/>
                <w:sz w:val="24"/>
                <w:szCs w:val="24"/>
                <w:fitText w:val="1440" w:id="1675879427"/>
              </w:rPr>
              <w:t>年</w:t>
            </w:r>
            <w:r w:rsidRPr="00074341">
              <w:rPr>
                <w:rFonts w:hint="eastAsia"/>
                <w:spacing w:val="-15"/>
                <w:kern w:val="0"/>
                <w:sz w:val="24"/>
                <w:szCs w:val="24"/>
                <w:fitText w:val="1440" w:id="1675879427"/>
              </w:rPr>
              <w:t>度</w:t>
            </w:r>
          </w:p>
        </w:tc>
        <w:tc>
          <w:tcPr>
            <w:tcW w:w="1740" w:type="dxa"/>
            <w:vAlign w:val="center"/>
          </w:tcPr>
          <w:p w:rsidR="00785C5C" w:rsidRDefault="00C7018F" w:rsidP="00407B4F">
            <w:pPr>
              <w:jc w:val="right"/>
              <w:rPr>
                <w:sz w:val="24"/>
                <w:szCs w:val="24"/>
              </w:rPr>
            </w:pPr>
            <w:r>
              <w:rPr>
                <w:rFonts w:hint="eastAsia"/>
                <w:sz w:val="24"/>
                <w:szCs w:val="24"/>
              </w:rPr>
              <w:t>23,7</w:t>
            </w:r>
            <w:r w:rsidR="00407B4F">
              <w:rPr>
                <w:rFonts w:hint="eastAsia"/>
                <w:sz w:val="24"/>
                <w:szCs w:val="24"/>
              </w:rPr>
              <w:t>82</w:t>
            </w:r>
          </w:p>
        </w:tc>
        <w:tc>
          <w:tcPr>
            <w:tcW w:w="1740" w:type="dxa"/>
            <w:vAlign w:val="center"/>
          </w:tcPr>
          <w:p w:rsidR="00785C5C" w:rsidRDefault="00C7018F" w:rsidP="00407B4F">
            <w:pPr>
              <w:jc w:val="right"/>
              <w:rPr>
                <w:sz w:val="24"/>
                <w:szCs w:val="24"/>
              </w:rPr>
            </w:pPr>
            <w:r>
              <w:rPr>
                <w:rFonts w:hint="eastAsia"/>
                <w:sz w:val="24"/>
                <w:szCs w:val="24"/>
              </w:rPr>
              <w:t>6,7</w:t>
            </w:r>
            <w:r w:rsidR="00407B4F">
              <w:rPr>
                <w:rFonts w:hint="eastAsia"/>
                <w:sz w:val="24"/>
                <w:szCs w:val="24"/>
              </w:rPr>
              <w:t>71</w:t>
            </w:r>
          </w:p>
        </w:tc>
        <w:tc>
          <w:tcPr>
            <w:tcW w:w="1741" w:type="dxa"/>
            <w:vAlign w:val="center"/>
          </w:tcPr>
          <w:p w:rsidR="00785C5C" w:rsidRDefault="00C7018F" w:rsidP="00407B4F">
            <w:pPr>
              <w:jc w:val="right"/>
              <w:rPr>
                <w:sz w:val="24"/>
                <w:szCs w:val="24"/>
              </w:rPr>
            </w:pPr>
            <w:r>
              <w:rPr>
                <w:rFonts w:hint="eastAsia"/>
                <w:sz w:val="24"/>
                <w:szCs w:val="24"/>
              </w:rPr>
              <w:t>30,5</w:t>
            </w:r>
            <w:r w:rsidR="00407B4F">
              <w:rPr>
                <w:rFonts w:hint="eastAsia"/>
                <w:sz w:val="24"/>
                <w:szCs w:val="24"/>
              </w:rPr>
              <w:t>53</w:t>
            </w:r>
          </w:p>
        </w:tc>
        <w:tc>
          <w:tcPr>
            <w:tcW w:w="1741" w:type="dxa"/>
            <w:vAlign w:val="center"/>
          </w:tcPr>
          <w:p w:rsidR="00785C5C" w:rsidRDefault="00C7018F" w:rsidP="001645B7">
            <w:pPr>
              <w:jc w:val="right"/>
              <w:rPr>
                <w:sz w:val="24"/>
                <w:szCs w:val="24"/>
              </w:rPr>
            </w:pPr>
            <w:r>
              <w:rPr>
                <w:rFonts w:hint="eastAsia"/>
                <w:sz w:val="24"/>
                <w:szCs w:val="24"/>
              </w:rPr>
              <w:t>175,5</w:t>
            </w:r>
            <w:r w:rsidR="001645B7">
              <w:rPr>
                <w:rFonts w:hint="eastAsia"/>
                <w:sz w:val="24"/>
                <w:szCs w:val="24"/>
              </w:rPr>
              <w:t>00</w:t>
            </w:r>
          </w:p>
        </w:tc>
      </w:tr>
      <w:tr w:rsidR="00E353A2" w:rsidTr="00377CAE">
        <w:tc>
          <w:tcPr>
            <w:tcW w:w="1740" w:type="dxa"/>
          </w:tcPr>
          <w:p w:rsidR="00E353A2" w:rsidRDefault="00E353A2" w:rsidP="00157582">
            <w:pPr>
              <w:jc w:val="left"/>
              <w:rPr>
                <w:sz w:val="24"/>
                <w:szCs w:val="24"/>
              </w:rPr>
            </w:pPr>
            <w:r w:rsidRPr="00074341">
              <w:rPr>
                <w:rFonts w:hint="eastAsia"/>
                <w:spacing w:val="15"/>
                <w:kern w:val="0"/>
                <w:sz w:val="24"/>
                <w:szCs w:val="24"/>
                <w:fitText w:val="1440" w:id="1675879427"/>
              </w:rPr>
              <w:t>平成</w:t>
            </w:r>
            <w:r w:rsidRPr="00074341">
              <w:rPr>
                <w:rFonts w:hint="eastAsia"/>
                <w:spacing w:val="15"/>
                <w:kern w:val="0"/>
                <w:sz w:val="24"/>
                <w:szCs w:val="24"/>
                <w:fitText w:val="1440" w:id="1675879427"/>
              </w:rPr>
              <w:t>29</w:t>
            </w:r>
            <w:r w:rsidRPr="00074341">
              <w:rPr>
                <w:rFonts w:hint="eastAsia"/>
                <w:spacing w:val="15"/>
                <w:kern w:val="0"/>
                <w:sz w:val="24"/>
                <w:szCs w:val="24"/>
                <w:fitText w:val="1440" w:id="1675879427"/>
              </w:rPr>
              <w:t>年</w:t>
            </w:r>
            <w:r w:rsidRPr="00074341">
              <w:rPr>
                <w:rFonts w:hint="eastAsia"/>
                <w:spacing w:val="-15"/>
                <w:kern w:val="0"/>
                <w:sz w:val="24"/>
                <w:szCs w:val="24"/>
                <w:fitText w:val="1440" w:id="1675879427"/>
              </w:rPr>
              <w:t>度</w:t>
            </w:r>
          </w:p>
        </w:tc>
        <w:tc>
          <w:tcPr>
            <w:tcW w:w="1740" w:type="dxa"/>
            <w:vAlign w:val="center"/>
          </w:tcPr>
          <w:p w:rsidR="00E353A2" w:rsidRDefault="00E353A2" w:rsidP="00157582">
            <w:pPr>
              <w:jc w:val="right"/>
              <w:rPr>
                <w:sz w:val="24"/>
                <w:szCs w:val="24"/>
              </w:rPr>
            </w:pPr>
            <w:r>
              <w:rPr>
                <w:rFonts w:hint="eastAsia"/>
                <w:sz w:val="24"/>
                <w:szCs w:val="24"/>
              </w:rPr>
              <w:t>7,758</w:t>
            </w:r>
          </w:p>
        </w:tc>
        <w:tc>
          <w:tcPr>
            <w:tcW w:w="1740" w:type="dxa"/>
            <w:vAlign w:val="center"/>
          </w:tcPr>
          <w:p w:rsidR="00E353A2" w:rsidRDefault="00E353A2" w:rsidP="00157582">
            <w:pPr>
              <w:jc w:val="right"/>
              <w:rPr>
                <w:sz w:val="24"/>
                <w:szCs w:val="24"/>
              </w:rPr>
            </w:pPr>
            <w:r>
              <w:rPr>
                <w:rFonts w:hint="eastAsia"/>
                <w:sz w:val="24"/>
                <w:szCs w:val="24"/>
              </w:rPr>
              <w:t>2,067</w:t>
            </w:r>
          </w:p>
        </w:tc>
        <w:tc>
          <w:tcPr>
            <w:tcW w:w="1741" w:type="dxa"/>
            <w:vAlign w:val="center"/>
          </w:tcPr>
          <w:p w:rsidR="00E353A2" w:rsidRDefault="00E353A2" w:rsidP="00157582">
            <w:pPr>
              <w:jc w:val="right"/>
              <w:rPr>
                <w:sz w:val="24"/>
                <w:szCs w:val="24"/>
              </w:rPr>
            </w:pPr>
            <w:r>
              <w:rPr>
                <w:rFonts w:hint="eastAsia"/>
                <w:sz w:val="24"/>
                <w:szCs w:val="24"/>
              </w:rPr>
              <w:t>9,825</w:t>
            </w:r>
          </w:p>
        </w:tc>
        <w:tc>
          <w:tcPr>
            <w:tcW w:w="1741" w:type="dxa"/>
            <w:vAlign w:val="center"/>
          </w:tcPr>
          <w:p w:rsidR="00E353A2" w:rsidRDefault="00E353A2" w:rsidP="00157582">
            <w:pPr>
              <w:jc w:val="right"/>
              <w:rPr>
                <w:sz w:val="24"/>
                <w:szCs w:val="24"/>
              </w:rPr>
            </w:pPr>
            <w:r>
              <w:rPr>
                <w:rFonts w:hint="eastAsia"/>
                <w:sz w:val="24"/>
                <w:szCs w:val="24"/>
              </w:rPr>
              <w:t>174,262</w:t>
            </w:r>
          </w:p>
        </w:tc>
      </w:tr>
      <w:tr w:rsidR="00785C5C" w:rsidTr="00377CAE">
        <w:tc>
          <w:tcPr>
            <w:tcW w:w="1740" w:type="dxa"/>
          </w:tcPr>
          <w:p w:rsidR="00785C5C" w:rsidRDefault="00785C5C" w:rsidP="003B7F67">
            <w:pPr>
              <w:rPr>
                <w:sz w:val="24"/>
                <w:szCs w:val="24"/>
              </w:rPr>
            </w:pPr>
            <w:r w:rsidRPr="00377CAE">
              <w:rPr>
                <w:rFonts w:hint="eastAsia"/>
                <w:spacing w:val="30"/>
                <w:kern w:val="0"/>
                <w:sz w:val="24"/>
                <w:szCs w:val="24"/>
                <w:fitText w:val="1440" w:id="1675879429"/>
              </w:rPr>
              <w:t>前年度差</w:t>
            </w:r>
            <w:r w:rsidRPr="00377CAE">
              <w:rPr>
                <w:rFonts w:hint="eastAsia"/>
                <w:kern w:val="0"/>
                <w:sz w:val="24"/>
                <w:szCs w:val="24"/>
                <w:fitText w:val="1440" w:id="1675879429"/>
              </w:rPr>
              <w:t>異</w:t>
            </w:r>
          </w:p>
        </w:tc>
        <w:tc>
          <w:tcPr>
            <w:tcW w:w="1740" w:type="dxa"/>
            <w:vAlign w:val="center"/>
          </w:tcPr>
          <w:p w:rsidR="00785C5C" w:rsidRDefault="00C7018F" w:rsidP="00407B4F">
            <w:pPr>
              <w:jc w:val="right"/>
              <w:rPr>
                <w:sz w:val="24"/>
                <w:szCs w:val="24"/>
              </w:rPr>
            </w:pPr>
            <w:r>
              <w:rPr>
                <w:rFonts w:hint="eastAsia"/>
                <w:sz w:val="24"/>
                <w:szCs w:val="24"/>
              </w:rPr>
              <w:t>16,02</w:t>
            </w:r>
            <w:r w:rsidR="00407B4F">
              <w:rPr>
                <w:rFonts w:hint="eastAsia"/>
                <w:sz w:val="24"/>
                <w:szCs w:val="24"/>
              </w:rPr>
              <w:t>4</w:t>
            </w:r>
          </w:p>
        </w:tc>
        <w:tc>
          <w:tcPr>
            <w:tcW w:w="1740" w:type="dxa"/>
            <w:vAlign w:val="center"/>
          </w:tcPr>
          <w:p w:rsidR="00785C5C" w:rsidRDefault="00C7018F" w:rsidP="00407B4F">
            <w:pPr>
              <w:jc w:val="right"/>
              <w:rPr>
                <w:sz w:val="24"/>
                <w:szCs w:val="24"/>
              </w:rPr>
            </w:pPr>
            <w:r>
              <w:rPr>
                <w:rFonts w:hint="eastAsia"/>
                <w:sz w:val="24"/>
                <w:szCs w:val="24"/>
              </w:rPr>
              <w:t>4,</w:t>
            </w:r>
            <w:r w:rsidR="00407B4F">
              <w:rPr>
                <w:rFonts w:hint="eastAsia"/>
                <w:sz w:val="24"/>
                <w:szCs w:val="24"/>
              </w:rPr>
              <w:t>704</w:t>
            </w:r>
          </w:p>
        </w:tc>
        <w:tc>
          <w:tcPr>
            <w:tcW w:w="1741" w:type="dxa"/>
            <w:vAlign w:val="center"/>
          </w:tcPr>
          <w:p w:rsidR="00785C5C" w:rsidRDefault="00C7018F" w:rsidP="00407B4F">
            <w:pPr>
              <w:jc w:val="right"/>
              <w:rPr>
                <w:sz w:val="24"/>
                <w:szCs w:val="24"/>
              </w:rPr>
            </w:pPr>
            <w:r>
              <w:rPr>
                <w:rFonts w:hint="eastAsia"/>
                <w:sz w:val="24"/>
                <w:szCs w:val="24"/>
              </w:rPr>
              <w:t>20,72</w:t>
            </w:r>
            <w:r w:rsidR="00407B4F">
              <w:rPr>
                <w:rFonts w:hint="eastAsia"/>
                <w:sz w:val="24"/>
                <w:szCs w:val="24"/>
              </w:rPr>
              <w:t>8</w:t>
            </w:r>
          </w:p>
        </w:tc>
        <w:tc>
          <w:tcPr>
            <w:tcW w:w="1741" w:type="dxa"/>
            <w:vAlign w:val="center"/>
          </w:tcPr>
          <w:p w:rsidR="00785C5C" w:rsidRDefault="00C7018F" w:rsidP="001645B7">
            <w:pPr>
              <w:jc w:val="right"/>
              <w:rPr>
                <w:sz w:val="24"/>
                <w:szCs w:val="24"/>
              </w:rPr>
            </w:pPr>
            <w:r>
              <w:rPr>
                <w:rFonts w:hint="eastAsia"/>
                <w:sz w:val="24"/>
                <w:szCs w:val="24"/>
              </w:rPr>
              <w:t>1,2</w:t>
            </w:r>
            <w:r w:rsidR="001645B7">
              <w:rPr>
                <w:rFonts w:hint="eastAsia"/>
                <w:sz w:val="24"/>
                <w:szCs w:val="24"/>
              </w:rPr>
              <w:t>38</w:t>
            </w:r>
          </w:p>
        </w:tc>
      </w:tr>
    </w:tbl>
    <w:p w:rsidR="00AD09B5" w:rsidRDefault="00AD09B5" w:rsidP="00F859CA">
      <w:pPr>
        <w:ind w:firstLineChars="100" w:firstLine="240"/>
        <w:rPr>
          <w:sz w:val="24"/>
          <w:szCs w:val="24"/>
        </w:rPr>
      </w:pPr>
    </w:p>
    <w:p w:rsidR="00B7722D" w:rsidRDefault="000F2581" w:rsidP="00F859CA">
      <w:pPr>
        <w:ind w:firstLineChars="100" w:firstLine="240"/>
        <w:rPr>
          <w:sz w:val="24"/>
          <w:szCs w:val="24"/>
        </w:rPr>
      </w:pPr>
      <w:r>
        <w:rPr>
          <w:rFonts w:hint="eastAsia"/>
          <w:sz w:val="24"/>
          <w:szCs w:val="24"/>
        </w:rPr>
        <w:t>このような状況</w:t>
      </w:r>
      <w:r w:rsidR="00377CAE">
        <w:rPr>
          <w:rFonts w:hint="eastAsia"/>
          <w:sz w:val="24"/>
          <w:szCs w:val="24"/>
        </w:rPr>
        <w:t>の</w:t>
      </w:r>
      <w:r>
        <w:rPr>
          <w:rFonts w:hint="eastAsia"/>
          <w:sz w:val="24"/>
          <w:szCs w:val="24"/>
        </w:rPr>
        <w:t>中</w:t>
      </w:r>
      <w:r w:rsidR="001F0FF2">
        <w:rPr>
          <w:rFonts w:hint="eastAsia"/>
          <w:sz w:val="24"/>
          <w:szCs w:val="24"/>
        </w:rPr>
        <w:t>、</w:t>
      </w:r>
      <w:r w:rsidR="00B7722D">
        <w:rPr>
          <w:rFonts w:hint="eastAsia"/>
          <w:sz w:val="24"/>
          <w:szCs w:val="24"/>
        </w:rPr>
        <w:t>地域の期待に応えるためには、</w:t>
      </w:r>
      <w:r w:rsidR="001F0FF2">
        <w:rPr>
          <w:rFonts w:hint="eastAsia"/>
          <w:sz w:val="24"/>
          <w:szCs w:val="24"/>
        </w:rPr>
        <w:t>会員</w:t>
      </w:r>
      <w:r w:rsidR="00B7722D">
        <w:rPr>
          <w:rFonts w:hint="eastAsia"/>
          <w:sz w:val="24"/>
          <w:szCs w:val="24"/>
        </w:rPr>
        <w:t>の拡大が不可欠であり、会員の拡大に対応するには</w:t>
      </w:r>
      <w:r w:rsidR="001F0FF2">
        <w:rPr>
          <w:rFonts w:hint="eastAsia"/>
          <w:sz w:val="24"/>
          <w:szCs w:val="24"/>
        </w:rPr>
        <w:t>、</w:t>
      </w:r>
      <w:r w:rsidR="00B7722D">
        <w:rPr>
          <w:rFonts w:hint="eastAsia"/>
          <w:sz w:val="24"/>
          <w:szCs w:val="24"/>
        </w:rPr>
        <w:t>就業機会の確保が必要であります。</w:t>
      </w:r>
    </w:p>
    <w:p w:rsidR="001F0FF2" w:rsidRDefault="001F0FF2" w:rsidP="00F859CA">
      <w:pPr>
        <w:ind w:firstLineChars="100" w:firstLine="240"/>
        <w:rPr>
          <w:sz w:val="24"/>
          <w:szCs w:val="24"/>
        </w:rPr>
      </w:pPr>
      <w:r>
        <w:rPr>
          <w:rFonts w:hint="eastAsia"/>
          <w:sz w:val="24"/>
          <w:szCs w:val="24"/>
        </w:rPr>
        <w:t>高齢者が有する経験と能力を活かして地域社会で活躍する場を提供し、生きがいの充実や健康の保持・増進、社会参加等現役を引退した後も就業等を通じて地域社会で「居場所」と「出番」が得られることを目指し、シルバー事業の普及啓発と就業機会の開拓・確保、就業形態の多様化に伴う適正就業の推進、ボランティア活動など積極的に事業を実施してい</w:t>
      </w:r>
      <w:r w:rsidR="00001929">
        <w:rPr>
          <w:rFonts w:hint="eastAsia"/>
          <w:sz w:val="24"/>
          <w:szCs w:val="24"/>
        </w:rPr>
        <w:t>かなければなりません</w:t>
      </w:r>
      <w:r>
        <w:rPr>
          <w:rFonts w:hint="eastAsia"/>
          <w:sz w:val="24"/>
          <w:szCs w:val="24"/>
        </w:rPr>
        <w:t>。</w:t>
      </w:r>
    </w:p>
    <w:p w:rsidR="0027439C" w:rsidRDefault="0027439C" w:rsidP="00F859CA">
      <w:pPr>
        <w:ind w:firstLineChars="100" w:firstLine="240"/>
        <w:rPr>
          <w:sz w:val="24"/>
          <w:szCs w:val="24"/>
        </w:rPr>
      </w:pPr>
    </w:p>
    <w:p w:rsidR="006A62D7" w:rsidRPr="00DC76ED" w:rsidRDefault="006A62D7">
      <w:pPr>
        <w:rPr>
          <w:sz w:val="28"/>
          <w:szCs w:val="28"/>
        </w:rPr>
      </w:pPr>
      <w:r w:rsidRPr="00F859CA">
        <w:rPr>
          <w:rFonts w:hint="eastAsia"/>
          <w:sz w:val="24"/>
          <w:szCs w:val="24"/>
        </w:rPr>
        <w:t xml:space="preserve">　</w:t>
      </w:r>
      <w:r w:rsidR="00F859CA" w:rsidRPr="00DC76ED">
        <w:rPr>
          <w:rFonts w:hint="eastAsia"/>
          <w:sz w:val="28"/>
          <w:szCs w:val="28"/>
        </w:rPr>
        <w:t>Ⅱ</w:t>
      </w:r>
      <w:r w:rsidR="005715B4">
        <w:rPr>
          <w:rFonts w:hint="eastAsia"/>
          <w:sz w:val="28"/>
          <w:szCs w:val="28"/>
        </w:rPr>
        <w:t xml:space="preserve">　実施状況</w:t>
      </w:r>
    </w:p>
    <w:p w:rsidR="00F859CA" w:rsidRPr="00F859CA" w:rsidRDefault="00F859CA">
      <w:pPr>
        <w:rPr>
          <w:sz w:val="24"/>
          <w:szCs w:val="24"/>
        </w:rPr>
      </w:pPr>
    </w:p>
    <w:p w:rsidR="006A62D7" w:rsidRPr="00F859CA" w:rsidRDefault="00F859CA">
      <w:pPr>
        <w:rPr>
          <w:sz w:val="24"/>
          <w:szCs w:val="24"/>
        </w:rPr>
      </w:pPr>
      <w:r>
        <w:rPr>
          <w:rFonts w:hint="eastAsia"/>
          <w:sz w:val="24"/>
          <w:szCs w:val="24"/>
        </w:rPr>
        <w:t>1</w:t>
      </w:r>
      <w:r>
        <w:rPr>
          <w:rFonts w:hint="eastAsia"/>
          <w:sz w:val="24"/>
          <w:szCs w:val="24"/>
        </w:rPr>
        <w:t xml:space="preserve">　</w:t>
      </w:r>
      <w:r w:rsidR="006A62D7" w:rsidRPr="00F859CA">
        <w:rPr>
          <w:rFonts w:hint="eastAsia"/>
          <w:sz w:val="24"/>
          <w:szCs w:val="24"/>
        </w:rPr>
        <w:t>会員の拡大</w:t>
      </w:r>
      <w:r w:rsidR="00412F68" w:rsidRPr="00F859CA">
        <w:rPr>
          <w:rFonts w:hint="eastAsia"/>
          <w:sz w:val="24"/>
          <w:szCs w:val="24"/>
        </w:rPr>
        <w:t>のための対応</w:t>
      </w:r>
    </w:p>
    <w:p w:rsidR="00995128" w:rsidRPr="007A45AC" w:rsidRDefault="005B5E1F" w:rsidP="00995128">
      <w:pPr>
        <w:pStyle w:val="a7"/>
        <w:numPr>
          <w:ilvl w:val="0"/>
          <w:numId w:val="3"/>
        </w:numPr>
        <w:ind w:leftChars="0"/>
        <w:rPr>
          <w:sz w:val="24"/>
          <w:szCs w:val="24"/>
        </w:rPr>
      </w:pPr>
      <w:r>
        <w:rPr>
          <w:rFonts w:hint="eastAsia"/>
          <w:sz w:val="24"/>
          <w:szCs w:val="24"/>
        </w:rPr>
        <w:t>10</w:t>
      </w:r>
      <w:r>
        <w:rPr>
          <w:rFonts w:hint="eastAsia"/>
          <w:sz w:val="24"/>
          <w:szCs w:val="24"/>
        </w:rPr>
        <w:t>月</w:t>
      </w:r>
      <w:r>
        <w:rPr>
          <w:rFonts w:hint="eastAsia"/>
          <w:sz w:val="24"/>
          <w:szCs w:val="24"/>
        </w:rPr>
        <w:t>23</w:t>
      </w:r>
      <w:r>
        <w:rPr>
          <w:rFonts w:hint="eastAsia"/>
          <w:sz w:val="24"/>
          <w:szCs w:val="24"/>
        </w:rPr>
        <w:t>日には、</w:t>
      </w:r>
      <w:r w:rsidR="00CC35BB" w:rsidRPr="007A45AC">
        <w:rPr>
          <w:rFonts w:hint="eastAsia"/>
          <w:sz w:val="24"/>
          <w:szCs w:val="24"/>
        </w:rPr>
        <w:t>当シルバー人材センター</w:t>
      </w:r>
      <w:r w:rsidR="006A62D7" w:rsidRPr="007A45AC">
        <w:rPr>
          <w:rFonts w:hint="eastAsia"/>
          <w:sz w:val="24"/>
          <w:szCs w:val="24"/>
        </w:rPr>
        <w:t>会報「シルバー庄内」</w:t>
      </w:r>
      <w:r w:rsidR="00995128" w:rsidRPr="007A45AC">
        <w:rPr>
          <w:rFonts w:hint="eastAsia"/>
          <w:sz w:val="24"/>
          <w:szCs w:val="24"/>
        </w:rPr>
        <w:t>（第</w:t>
      </w:r>
      <w:r w:rsidR="00995128" w:rsidRPr="007A45AC">
        <w:rPr>
          <w:rFonts w:hint="eastAsia"/>
          <w:sz w:val="24"/>
          <w:szCs w:val="24"/>
        </w:rPr>
        <w:t>11</w:t>
      </w:r>
      <w:r w:rsidR="00995128" w:rsidRPr="007A45AC">
        <w:rPr>
          <w:rFonts w:hint="eastAsia"/>
          <w:sz w:val="24"/>
          <w:szCs w:val="24"/>
        </w:rPr>
        <w:t>号）</w:t>
      </w:r>
      <w:r w:rsidR="005715B4" w:rsidRPr="007A45AC">
        <w:rPr>
          <w:rFonts w:hint="eastAsia"/>
          <w:sz w:val="24"/>
          <w:szCs w:val="24"/>
        </w:rPr>
        <w:t>を発刊し</w:t>
      </w:r>
      <w:r w:rsidR="00133578" w:rsidRPr="007A45AC">
        <w:rPr>
          <w:rFonts w:hint="eastAsia"/>
          <w:sz w:val="24"/>
          <w:szCs w:val="24"/>
        </w:rPr>
        <w:t>会員</w:t>
      </w:r>
      <w:r>
        <w:rPr>
          <w:rFonts w:hint="eastAsia"/>
          <w:sz w:val="24"/>
          <w:szCs w:val="24"/>
        </w:rPr>
        <w:t>に対し情報提供を行いました</w:t>
      </w:r>
      <w:r w:rsidR="007A45AC" w:rsidRPr="007A45AC">
        <w:rPr>
          <w:rFonts w:hint="eastAsia"/>
          <w:sz w:val="24"/>
          <w:szCs w:val="24"/>
        </w:rPr>
        <w:t>。</w:t>
      </w:r>
    </w:p>
    <w:p w:rsidR="00412F68" w:rsidRPr="00995128" w:rsidRDefault="006C4295" w:rsidP="00995128">
      <w:pPr>
        <w:pStyle w:val="a7"/>
        <w:numPr>
          <w:ilvl w:val="0"/>
          <w:numId w:val="3"/>
        </w:numPr>
        <w:ind w:leftChars="0"/>
        <w:rPr>
          <w:sz w:val="24"/>
          <w:szCs w:val="24"/>
        </w:rPr>
      </w:pPr>
      <w:r w:rsidRPr="00995128">
        <w:rPr>
          <w:rFonts w:hint="eastAsia"/>
          <w:sz w:val="24"/>
          <w:szCs w:val="24"/>
        </w:rPr>
        <w:t>平成</w:t>
      </w:r>
      <w:r w:rsidR="008471B7">
        <w:rPr>
          <w:rFonts w:hint="eastAsia"/>
          <w:sz w:val="24"/>
          <w:szCs w:val="24"/>
        </w:rPr>
        <w:t>30</w:t>
      </w:r>
      <w:r w:rsidRPr="00995128">
        <w:rPr>
          <w:rFonts w:hint="eastAsia"/>
          <w:sz w:val="24"/>
          <w:szCs w:val="24"/>
        </w:rPr>
        <w:t>年度中は</w:t>
      </w:r>
      <w:r w:rsidR="00D112EC" w:rsidRPr="00995128">
        <w:rPr>
          <w:rFonts w:hint="eastAsia"/>
          <w:sz w:val="24"/>
          <w:szCs w:val="24"/>
        </w:rPr>
        <w:t>3</w:t>
      </w:r>
      <w:r w:rsidR="008471B7">
        <w:rPr>
          <w:rFonts w:hint="eastAsia"/>
          <w:sz w:val="24"/>
          <w:szCs w:val="24"/>
        </w:rPr>
        <w:t>5</w:t>
      </w:r>
      <w:r w:rsidR="005715B4" w:rsidRPr="00995128">
        <w:rPr>
          <w:rFonts w:hint="eastAsia"/>
          <w:sz w:val="24"/>
          <w:szCs w:val="24"/>
        </w:rPr>
        <w:t>名</w:t>
      </w:r>
      <w:r w:rsidR="00D112EC" w:rsidRPr="00995128">
        <w:rPr>
          <w:rFonts w:hint="eastAsia"/>
          <w:sz w:val="24"/>
          <w:szCs w:val="24"/>
        </w:rPr>
        <w:t>（男性</w:t>
      </w:r>
      <w:r w:rsidR="00D112EC" w:rsidRPr="00995128">
        <w:rPr>
          <w:rFonts w:hint="eastAsia"/>
          <w:sz w:val="24"/>
          <w:szCs w:val="24"/>
        </w:rPr>
        <w:t>2</w:t>
      </w:r>
      <w:r w:rsidR="008471B7">
        <w:rPr>
          <w:rFonts w:hint="eastAsia"/>
          <w:sz w:val="24"/>
          <w:szCs w:val="24"/>
        </w:rPr>
        <w:t>1</w:t>
      </w:r>
      <w:r w:rsidR="00D112EC" w:rsidRPr="00995128">
        <w:rPr>
          <w:rFonts w:hint="eastAsia"/>
          <w:sz w:val="24"/>
          <w:szCs w:val="24"/>
        </w:rPr>
        <w:t>人、女性</w:t>
      </w:r>
      <w:r w:rsidR="00D112EC" w:rsidRPr="00995128">
        <w:rPr>
          <w:rFonts w:hint="eastAsia"/>
          <w:sz w:val="24"/>
          <w:szCs w:val="24"/>
        </w:rPr>
        <w:t>1</w:t>
      </w:r>
      <w:r w:rsidR="008471B7">
        <w:rPr>
          <w:rFonts w:hint="eastAsia"/>
          <w:sz w:val="24"/>
          <w:szCs w:val="24"/>
        </w:rPr>
        <w:t>4</w:t>
      </w:r>
      <w:r w:rsidR="00D112EC" w:rsidRPr="00995128">
        <w:rPr>
          <w:rFonts w:hint="eastAsia"/>
          <w:sz w:val="24"/>
          <w:szCs w:val="24"/>
        </w:rPr>
        <w:t>人）</w:t>
      </w:r>
      <w:r w:rsidR="005715B4" w:rsidRPr="00995128">
        <w:rPr>
          <w:rFonts w:hint="eastAsia"/>
          <w:sz w:val="24"/>
          <w:szCs w:val="24"/>
        </w:rPr>
        <w:t>の加入、</w:t>
      </w:r>
      <w:r w:rsidR="008471B7">
        <w:rPr>
          <w:rFonts w:hint="eastAsia"/>
          <w:sz w:val="24"/>
          <w:szCs w:val="24"/>
        </w:rPr>
        <w:t>29</w:t>
      </w:r>
      <w:r w:rsidR="005715B4" w:rsidRPr="00995128">
        <w:rPr>
          <w:rFonts w:hint="eastAsia"/>
          <w:sz w:val="24"/>
          <w:szCs w:val="24"/>
        </w:rPr>
        <w:t>名</w:t>
      </w:r>
      <w:r w:rsidR="00D112EC" w:rsidRPr="00995128">
        <w:rPr>
          <w:rFonts w:hint="eastAsia"/>
          <w:sz w:val="24"/>
          <w:szCs w:val="24"/>
        </w:rPr>
        <w:t>（男性</w:t>
      </w:r>
      <w:r w:rsidR="008471B7">
        <w:rPr>
          <w:rFonts w:hint="eastAsia"/>
          <w:sz w:val="24"/>
          <w:szCs w:val="24"/>
        </w:rPr>
        <w:t>14</w:t>
      </w:r>
      <w:r w:rsidR="00D112EC" w:rsidRPr="00995128">
        <w:rPr>
          <w:rFonts w:hint="eastAsia"/>
          <w:sz w:val="24"/>
          <w:szCs w:val="24"/>
        </w:rPr>
        <w:t>人、女性</w:t>
      </w:r>
      <w:r w:rsidR="00D112EC" w:rsidRPr="00995128">
        <w:rPr>
          <w:rFonts w:hint="eastAsia"/>
          <w:sz w:val="24"/>
          <w:szCs w:val="24"/>
        </w:rPr>
        <w:t>1</w:t>
      </w:r>
      <w:r w:rsidR="008471B7">
        <w:rPr>
          <w:rFonts w:hint="eastAsia"/>
          <w:sz w:val="24"/>
          <w:szCs w:val="24"/>
        </w:rPr>
        <w:t>5</w:t>
      </w:r>
      <w:r w:rsidR="00D112EC" w:rsidRPr="00995128">
        <w:rPr>
          <w:rFonts w:hint="eastAsia"/>
          <w:sz w:val="24"/>
          <w:szCs w:val="24"/>
        </w:rPr>
        <w:t>人）</w:t>
      </w:r>
      <w:r w:rsidR="005715B4" w:rsidRPr="00995128">
        <w:rPr>
          <w:rFonts w:hint="eastAsia"/>
          <w:sz w:val="24"/>
          <w:szCs w:val="24"/>
        </w:rPr>
        <w:t>の退会があり</w:t>
      </w:r>
      <w:r w:rsidR="00BE5FA0" w:rsidRPr="00995128">
        <w:rPr>
          <w:rFonts w:hint="eastAsia"/>
          <w:sz w:val="24"/>
          <w:szCs w:val="24"/>
        </w:rPr>
        <w:t>年間では</w:t>
      </w:r>
      <w:r w:rsidR="008471B7">
        <w:rPr>
          <w:rFonts w:hint="eastAsia"/>
          <w:sz w:val="24"/>
          <w:szCs w:val="24"/>
        </w:rPr>
        <w:t>6</w:t>
      </w:r>
      <w:r w:rsidR="00BE5FA0" w:rsidRPr="00995128">
        <w:rPr>
          <w:rFonts w:hint="eastAsia"/>
          <w:sz w:val="24"/>
          <w:szCs w:val="24"/>
        </w:rPr>
        <w:t>名の</w:t>
      </w:r>
      <w:r w:rsidR="008471B7">
        <w:rPr>
          <w:rFonts w:hint="eastAsia"/>
          <w:sz w:val="24"/>
          <w:szCs w:val="24"/>
        </w:rPr>
        <w:t>増加</w:t>
      </w:r>
      <w:r w:rsidR="00BE5FA0" w:rsidRPr="00995128">
        <w:rPr>
          <w:rFonts w:hint="eastAsia"/>
          <w:sz w:val="24"/>
          <w:szCs w:val="24"/>
        </w:rPr>
        <w:t>で、</w:t>
      </w:r>
      <w:r w:rsidRPr="00995128">
        <w:rPr>
          <w:rFonts w:hint="eastAsia"/>
          <w:sz w:val="24"/>
          <w:szCs w:val="24"/>
        </w:rPr>
        <w:t>平成</w:t>
      </w:r>
      <w:r w:rsidR="00D112EC" w:rsidRPr="00995128">
        <w:rPr>
          <w:rFonts w:hint="eastAsia"/>
          <w:sz w:val="24"/>
          <w:szCs w:val="24"/>
        </w:rPr>
        <w:t>3</w:t>
      </w:r>
      <w:r w:rsidR="008471B7">
        <w:rPr>
          <w:rFonts w:hint="eastAsia"/>
          <w:sz w:val="24"/>
          <w:szCs w:val="24"/>
        </w:rPr>
        <w:t>1</w:t>
      </w:r>
      <w:r w:rsidRPr="00995128">
        <w:rPr>
          <w:rFonts w:hint="eastAsia"/>
          <w:sz w:val="24"/>
          <w:szCs w:val="24"/>
        </w:rPr>
        <w:t>年</w:t>
      </w:r>
      <w:r w:rsidRPr="00995128">
        <w:rPr>
          <w:rFonts w:hint="eastAsia"/>
          <w:sz w:val="24"/>
          <w:szCs w:val="24"/>
        </w:rPr>
        <w:t>3</w:t>
      </w:r>
      <w:r w:rsidRPr="00995128">
        <w:rPr>
          <w:rFonts w:hint="eastAsia"/>
          <w:sz w:val="24"/>
          <w:szCs w:val="24"/>
        </w:rPr>
        <w:t>月</w:t>
      </w:r>
      <w:r w:rsidRPr="00995128">
        <w:rPr>
          <w:rFonts w:hint="eastAsia"/>
          <w:sz w:val="24"/>
          <w:szCs w:val="24"/>
        </w:rPr>
        <w:t>31</w:t>
      </w:r>
      <w:r w:rsidRPr="00995128">
        <w:rPr>
          <w:rFonts w:hint="eastAsia"/>
          <w:sz w:val="24"/>
          <w:szCs w:val="24"/>
        </w:rPr>
        <w:t>日現在では</w:t>
      </w:r>
      <w:r w:rsidR="008471B7">
        <w:rPr>
          <w:rFonts w:hint="eastAsia"/>
          <w:sz w:val="24"/>
          <w:szCs w:val="24"/>
        </w:rPr>
        <w:t>334</w:t>
      </w:r>
      <w:r w:rsidRPr="00995128">
        <w:rPr>
          <w:rFonts w:hint="eastAsia"/>
          <w:sz w:val="24"/>
          <w:szCs w:val="24"/>
        </w:rPr>
        <w:t>名となり</w:t>
      </w:r>
      <w:r w:rsidR="008471B7">
        <w:rPr>
          <w:rFonts w:hint="eastAsia"/>
          <w:sz w:val="24"/>
          <w:szCs w:val="24"/>
        </w:rPr>
        <w:t>ました</w:t>
      </w:r>
      <w:r w:rsidR="005715B4" w:rsidRPr="00995128">
        <w:rPr>
          <w:rFonts w:hint="eastAsia"/>
          <w:sz w:val="24"/>
          <w:szCs w:val="24"/>
        </w:rPr>
        <w:t>。</w:t>
      </w:r>
    </w:p>
    <w:p w:rsidR="00133578" w:rsidRDefault="00F859CA">
      <w:pPr>
        <w:rPr>
          <w:sz w:val="24"/>
          <w:szCs w:val="24"/>
        </w:rPr>
      </w:pPr>
      <w:r>
        <w:rPr>
          <w:rFonts w:hint="eastAsia"/>
          <w:sz w:val="24"/>
          <w:szCs w:val="24"/>
        </w:rPr>
        <w:t>（</w:t>
      </w:r>
      <w:r w:rsidR="00B523CA">
        <w:rPr>
          <w:rFonts w:hint="eastAsia"/>
          <w:sz w:val="24"/>
          <w:szCs w:val="24"/>
        </w:rPr>
        <w:t>3</w:t>
      </w:r>
      <w:r>
        <w:rPr>
          <w:rFonts w:hint="eastAsia"/>
          <w:sz w:val="24"/>
          <w:szCs w:val="24"/>
        </w:rPr>
        <w:t>）</w:t>
      </w:r>
      <w:r w:rsidR="00133578" w:rsidRPr="00F859CA">
        <w:rPr>
          <w:rFonts w:hint="eastAsia"/>
          <w:sz w:val="24"/>
          <w:szCs w:val="24"/>
        </w:rPr>
        <w:t>役職員による地域担当制度を</w:t>
      </w:r>
      <w:r w:rsidR="00D112EC">
        <w:rPr>
          <w:rFonts w:hint="eastAsia"/>
          <w:sz w:val="24"/>
          <w:szCs w:val="24"/>
        </w:rPr>
        <w:t>活用</w:t>
      </w:r>
      <w:r w:rsidR="005715B4">
        <w:rPr>
          <w:rFonts w:hint="eastAsia"/>
          <w:sz w:val="24"/>
          <w:szCs w:val="24"/>
        </w:rPr>
        <w:t>し</w:t>
      </w:r>
      <w:r w:rsidR="00133578" w:rsidRPr="00F859CA">
        <w:rPr>
          <w:rFonts w:hint="eastAsia"/>
          <w:sz w:val="24"/>
          <w:szCs w:val="24"/>
        </w:rPr>
        <w:t>、新規会員の勧誘を行いま</w:t>
      </w:r>
      <w:r w:rsidR="005715B4">
        <w:rPr>
          <w:rFonts w:hint="eastAsia"/>
          <w:sz w:val="24"/>
          <w:szCs w:val="24"/>
        </w:rPr>
        <w:t>した</w:t>
      </w:r>
      <w:r w:rsidR="00133578" w:rsidRPr="00F859CA">
        <w:rPr>
          <w:rFonts w:hint="eastAsia"/>
          <w:sz w:val="24"/>
          <w:szCs w:val="24"/>
        </w:rPr>
        <w:t>。</w:t>
      </w:r>
    </w:p>
    <w:p w:rsidR="00CD1A15" w:rsidRPr="00F859CA" w:rsidRDefault="00CD1A15" w:rsidP="00CD1A15">
      <w:pPr>
        <w:ind w:left="480" w:hangingChars="200" w:hanging="480"/>
        <w:rPr>
          <w:sz w:val="24"/>
          <w:szCs w:val="24"/>
        </w:rPr>
      </w:pPr>
      <w:r>
        <w:rPr>
          <w:rFonts w:hint="eastAsia"/>
          <w:sz w:val="24"/>
          <w:szCs w:val="24"/>
        </w:rPr>
        <w:t>（</w:t>
      </w:r>
      <w:r w:rsidR="00B523CA">
        <w:rPr>
          <w:rFonts w:hint="eastAsia"/>
          <w:sz w:val="24"/>
          <w:szCs w:val="24"/>
        </w:rPr>
        <w:t>4</w:t>
      </w:r>
      <w:r>
        <w:rPr>
          <w:rFonts w:hint="eastAsia"/>
          <w:sz w:val="24"/>
          <w:szCs w:val="24"/>
        </w:rPr>
        <w:t>）</w:t>
      </w:r>
      <w:r w:rsidR="008471B7">
        <w:rPr>
          <w:rFonts w:hint="eastAsia"/>
          <w:sz w:val="24"/>
          <w:szCs w:val="24"/>
        </w:rPr>
        <w:t>新たに取り組みました</w:t>
      </w:r>
      <w:r w:rsidR="008E2A1F">
        <w:rPr>
          <w:rFonts w:hint="eastAsia"/>
          <w:sz w:val="24"/>
          <w:szCs w:val="24"/>
        </w:rPr>
        <w:t>入会説明会については、町及び行政区長の協力を得ながらチラシを回覧し、</w:t>
      </w:r>
      <w:r w:rsidR="008E2A1F">
        <w:rPr>
          <w:rFonts w:hint="eastAsia"/>
          <w:sz w:val="24"/>
          <w:szCs w:val="24"/>
        </w:rPr>
        <w:t>3</w:t>
      </w:r>
      <w:r w:rsidR="008E2A1F">
        <w:rPr>
          <w:rFonts w:hint="eastAsia"/>
          <w:sz w:val="24"/>
          <w:szCs w:val="24"/>
        </w:rPr>
        <w:t>月</w:t>
      </w:r>
      <w:r w:rsidR="008E2A1F">
        <w:rPr>
          <w:rFonts w:hint="eastAsia"/>
          <w:sz w:val="24"/>
          <w:szCs w:val="24"/>
        </w:rPr>
        <w:t>8</w:t>
      </w:r>
      <w:r w:rsidR="008E2A1F">
        <w:rPr>
          <w:rFonts w:hint="eastAsia"/>
          <w:sz w:val="24"/>
          <w:szCs w:val="24"/>
        </w:rPr>
        <w:t>日（金）余目第二公民館を会場に開催し、</w:t>
      </w:r>
      <w:r w:rsidR="00E65169">
        <w:rPr>
          <w:rFonts w:hint="eastAsia"/>
          <w:sz w:val="24"/>
          <w:szCs w:val="24"/>
        </w:rPr>
        <w:t>18</w:t>
      </w:r>
      <w:r w:rsidR="00E65169">
        <w:rPr>
          <w:rFonts w:hint="eastAsia"/>
          <w:sz w:val="24"/>
          <w:szCs w:val="24"/>
        </w:rPr>
        <w:t>名の町民の皆さんから出席していただきました</w:t>
      </w:r>
      <w:r>
        <w:rPr>
          <w:rFonts w:hint="eastAsia"/>
          <w:sz w:val="24"/>
          <w:szCs w:val="24"/>
        </w:rPr>
        <w:t>。</w:t>
      </w:r>
    </w:p>
    <w:p w:rsidR="00412F68" w:rsidRDefault="009D1A96" w:rsidP="009D1A96">
      <w:pPr>
        <w:ind w:left="480" w:hangingChars="200" w:hanging="480"/>
        <w:rPr>
          <w:sz w:val="24"/>
          <w:szCs w:val="24"/>
        </w:rPr>
      </w:pPr>
      <w:r>
        <w:rPr>
          <w:rFonts w:hint="eastAsia"/>
          <w:sz w:val="24"/>
          <w:szCs w:val="24"/>
        </w:rPr>
        <w:t>（</w:t>
      </w:r>
      <w:r w:rsidR="00B523CA">
        <w:rPr>
          <w:rFonts w:hint="eastAsia"/>
          <w:sz w:val="24"/>
          <w:szCs w:val="24"/>
        </w:rPr>
        <w:t>5</w:t>
      </w:r>
      <w:r>
        <w:rPr>
          <w:rFonts w:hint="eastAsia"/>
          <w:sz w:val="24"/>
          <w:szCs w:val="24"/>
        </w:rPr>
        <w:t>）</w:t>
      </w:r>
      <w:r w:rsidRPr="00F859CA">
        <w:rPr>
          <w:rFonts w:hint="eastAsia"/>
          <w:sz w:val="24"/>
          <w:szCs w:val="24"/>
        </w:rPr>
        <w:t>センター</w:t>
      </w:r>
      <w:r>
        <w:rPr>
          <w:rFonts w:hint="eastAsia"/>
          <w:sz w:val="24"/>
          <w:szCs w:val="24"/>
        </w:rPr>
        <w:t>に興味を持っている人がいる情報があった場合には、積極的に情報提供を行いました。</w:t>
      </w:r>
    </w:p>
    <w:p w:rsidR="00E65169" w:rsidRDefault="00E65169" w:rsidP="009D1A96">
      <w:pPr>
        <w:ind w:left="480" w:hangingChars="200" w:hanging="480"/>
        <w:rPr>
          <w:sz w:val="24"/>
          <w:szCs w:val="24"/>
        </w:rPr>
      </w:pPr>
      <w:r>
        <w:rPr>
          <w:rFonts w:hint="eastAsia"/>
          <w:sz w:val="24"/>
          <w:szCs w:val="24"/>
        </w:rPr>
        <w:t>（</w:t>
      </w:r>
      <w:r w:rsidR="00B523CA">
        <w:rPr>
          <w:rFonts w:hint="eastAsia"/>
          <w:sz w:val="24"/>
          <w:szCs w:val="24"/>
        </w:rPr>
        <w:t>6</w:t>
      </w:r>
      <w:r>
        <w:rPr>
          <w:rFonts w:hint="eastAsia"/>
          <w:sz w:val="24"/>
          <w:szCs w:val="24"/>
        </w:rPr>
        <w:t>）シルバー人材センターの情報発信を強化するため、ホームページの開設に向けて準備を進めました。</w:t>
      </w:r>
    </w:p>
    <w:p w:rsidR="006648DB" w:rsidRPr="00F859CA" w:rsidRDefault="006648DB" w:rsidP="009D1A96">
      <w:pPr>
        <w:ind w:left="480" w:hangingChars="200" w:hanging="480"/>
        <w:rPr>
          <w:sz w:val="24"/>
          <w:szCs w:val="24"/>
        </w:rPr>
      </w:pPr>
    </w:p>
    <w:p w:rsidR="00133578" w:rsidRPr="00F859CA" w:rsidRDefault="00F859CA">
      <w:pPr>
        <w:rPr>
          <w:sz w:val="24"/>
          <w:szCs w:val="24"/>
        </w:rPr>
      </w:pPr>
      <w:r>
        <w:rPr>
          <w:rFonts w:hint="eastAsia"/>
          <w:sz w:val="24"/>
          <w:szCs w:val="24"/>
        </w:rPr>
        <w:t>2</w:t>
      </w:r>
      <w:r>
        <w:rPr>
          <w:rFonts w:hint="eastAsia"/>
          <w:sz w:val="24"/>
          <w:szCs w:val="24"/>
        </w:rPr>
        <w:t xml:space="preserve">　</w:t>
      </w:r>
      <w:r w:rsidR="00412F68" w:rsidRPr="00F859CA">
        <w:rPr>
          <w:rFonts w:hint="eastAsia"/>
          <w:sz w:val="24"/>
          <w:szCs w:val="24"/>
        </w:rPr>
        <w:t>就業機会拡大のための対応</w:t>
      </w:r>
    </w:p>
    <w:p w:rsidR="00412F68" w:rsidRPr="00F859CA" w:rsidRDefault="00F859CA" w:rsidP="007B474E">
      <w:pPr>
        <w:ind w:left="480" w:hangingChars="200" w:hanging="480"/>
        <w:rPr>
          <w:sz w:val="24"/>
          <w:szCs w:val="24"/>
        </w:rPr>
      </w:pPr>
      <w:r>
        <w:rPr>
          <w:rFonts w:hint="eastAsia"/>
          <w:sz w:val="24"/>
          <w:szCs w:val="24"/>
        </w:rPr>
        <w:t>（</w:t>
      </w:r>
      <w:r>
        <w:rPr>
          <w:rFonts w:hint="eastAsia"/>
          <w:sz w:val="24"/>
          <w:szCs w:val="24"/>
        </w:rPr>
        <w:t>1</w:t>
      </w:r>
      <w:r>
        <w:rPr>
          <w:rFonts w:hint="eastAsia"/>
          <w:sz w:val="24"/>
          <w:szCs w:val="24"/>
        </w:rPr>
        <w:t>）</w:t>
      </w:r>
      <w:r w:rsidR="00412F68" w:rsidRPr="00F859CA">
        <w:rPr>
          <w:rFonts w:hint="eastAsia"/>
          <w:sz w:val="24"/>
          <w:szCs w:val="24"/>
        </w:rPr>
        <w:t>未就業会員の解消</w:t>
      </w:r>
      <w:r w:rsidR="007B474E">
        <w:rPr>
          <w:rFonts w:hint="eastAsia"/>
          <w:sz w:val="24"/>
          <w:szCs w:val="24"/>
        </w:rPr>
        <w:t>を図るとともに、</w:t>
      </w:r>
      <w:r w:rsidR="00412F68" w:rsidRPr="00F859CA">
        <w:rPr>
          <w:rFonts w:hint="eastAsia"/>
          <w:sz w:val="24"/>
          <w:szCs w:val="24"/>
        </w:rPr>
        <w:t>就業開拓員を中心に就業機会開拓に努めま</w:t>
      </w:r>
      <w:r w:rsidR="007B474E">
        <w:rPr>
          <w:rFonts w:hint="eastAsia"/>
          <w:sz w:val="24"/>
          <w:szCs w:val="24"/>
        </w:rPr>
        <w:t>した</w:t>
      </w:r>
      <w:r w:rsidR="00412F68" w:rsidRPr="00F859CA">
        <w:rPr>
          <w:rFonts w:hint="eastAsia"/>
          <w:sz w:val="24"/>
          <w:szCs w:val="24"/>
        </w:rPr>
        <w:t>。</w:t>
      </w:r>
    </w:p>
    <w:p w:rsidR="007B160B" w:rsidRDefault="00F859CA" w:rsidP="00F859CA">
      <w:pPr>
        <w:ind w:left="480" w:hangingChars="200" w:hanging="480"/>
        <w:rPr>
          <w:sz w:val="24"/>
          <w:szCs w:val="24"/>
        </w:rPr>
      </w:pPr>
      <w:r>
        <w:rPr>
          <w:rFonts w:hint="eastAsia"/>
          <w:sz w:val="24"/>
          <w:szCs w:val="24"/>
        </w:rPr>
        <w:t>（</w:t>
      </w:r>
      <w:r w:rsidR="007B474E">
        <w:rPr>
          <w:rFonts w:hint="eastAsia"/>
          <w:sz w:val="24"/>
          <w:szCs w:val="24"/>
        </w:rPr>
        <w:t>2</w:t>
      </w:r>
      <w:r>
        <w:rPr>
          <w:rFonts w:hint="eastAsia"/>
          <w:sz w:val="24"/>
          <w:szCs w:val="24"/>
        </w:rPr>
        <w:t>）</w:t>
      </w:r>
      <w:r w:rsidR="0053263E" w:rsidRPr="00F859CA">
        <w:rPr>
          <w:rFonts w:hint="eastAsia"/>
          <w:sz w:val="24"/>
          <w:szCs w:val="24"/>
        </w:rPr>
        <w:t>「</w:t>
      </w:r>
      <w:r w:rsidR="007B160B" w:rsidRPr="00F859CA">
        <w:rPr>
          <w:rFonts w:hint="eastAsia"/>
          <w:sz w:val="24"/>
          <w:szCs w:val="24"/>
        </w:rPr>
        <w:t>在宅高齢者軽度生活援助事業</w:t>
      </w:r>
      <w:r w:rsidR="0053263E" w:rsidRPr="00F859CA">
        <w:rPr>
          <w:rFonts w:hint="eastAsia"/>
          <w:sz w:val="24"/>
          <w:szCs w:val="24"/>
        </w:rPr>
        <w:t>」</w:t>
      </w:r>
      <w:r w:rsidR="007B160B" w:rsidRPr="00F859CA">
        <w:rPr>
          <w:rFonts w:hint="eastAsia"/>
          <w:sz w:val="24"/>
          <w:szCs w:val="24"/>
        </w:rPr>
        <w:t>の拡大に努めま</w:t>
      </w:r>
      <w:r w:rsidR="007B474E">
        <w:rPr>
          <w:rFonts w:hint="eastAsia"/>
          <w:sz w:val="24"/>
          <w:szCs w:val="24"/>
        </w:rPr>
        <w:t>した</w:t>
      </w:r>
      <w:r w:rsidR="007B160B" w:rsidRPr="00F859CA">
        <w:rPr>
          <w:rFonts w:hint="eastAsia"/>
          <w:sz w:val="24"/>
          <w:szCs w:val="24"/>
        </w:rPr>
        <w:t>。</w:t>
      </w:r>
    </w:p>
    <w:p w:rsidR="00B43EC3" w:rsidRDefault="00B43EC3" w:rsidP="00F859CA">
      <w:pPr>
        <w:ind w:left="480" w:hangingChars="200" w:hanging="480"/>
        <w:rPr>
          <w:sz w:val="24"/>
          <w:szCs w:val="24"/>
        </w:rPr>
      </w:pPr>
      <w:r>
        <w:rPr>
          <w:rFonts w:hint="eastAsia"/>
          <w:sz w:val="24"/>
          <w:szCs w:val="24"/>
        </w:rPr>
        <w:t>（</w:t>
      </w:r>
      <w:r>
        <w:rPr>
          <w:rFonts w:hint="eastAsia"/>
          <w:sz w:val="24"/>
          <w:szCs w:val="24"/>
        </w:rPr>
        <w:t>3</w:t>
      </w:r>
      <w:r>
        <w:rPr>
          <w:rFonts w:hint="eastAsia"/>
          <w:sz w:val="24"/>
          <w:szCs w:val="24"/>
        </w:rPr>
        <w:t>）門松一対を庄内町に寄贈し、</w:t>
      </w:r>
      <w:r w:rsidR="00995128">
        <w:rPr>
          <w:rFonts w:hint="eastAsia"/>
          <w:sz w:val="24"/>
          <w:szCs w:val="24"/>
        </w:rPr>
        <w:t>「荘内</w:t>
      </w:r>
      <w:r>
        <w:rPr>
          <w:rFonts w:hint="eastAsia"/>
          <w:sz w:val="24"/>
          <w:szCs w:val="24"/>
        </w:rPr>
        <w:t>日報</w:t>
      </w:r>
      <w:r w:rsidR="00995128">
        <w:rPr>
          <w:rFonts w:hint="eastAsia"/>
          <w:sz w:val="24"/>
          <w:szCs w:val="24"/>
        </w:rPr>
        <w:t>」</w:t>
      </w:r>
      <w:r>
        <w:rPr>
          <w:rFonts w:hint="eastAsia"/>
          <w:sz w:val="24"/>
          <w:szCs w:val="24"/>
        </w:rPr>
        <w:t>及び</w:t>
      </w:r>
      <w:r w:rsidR="007A45AC">
        <w:rPr>
          <w:rFonts w:hint="eastAsia"/>
          <w:sz w:val="24"/>
          <w:szCs w:val="24"/>
        </w:rPr>
        <w:t>2</w:t>
      </w:r>
      <w:r w:rsidR="007A45AC">
        <w:rPr>
          <w:rFonts w:hint="eastAsia"/>
          <w:sz w:val="24"/>
          <w:szCs w:val="24"/>
        </w:rPr>
        <w:t>月</w:t>
      </w:r>
      <w:r w:rsidR="007A45AC">
        <w:rPr>
          <w:rFonts w:hint="eastAsia"/>
          <w:sz w:val="24"/>
          <w:szCs w:val="24"/>
        </w:rPr>
        <w:t>5</w:t>
      </w:r>
      <w:r w:rsidR="007A45AC">
        <w:rPr>
          <w:rFonts w:hint="eastAsia"/>
          <w:sz w:val="24"/>
          <w:szCs w:val="24"/>
        </w:rPr>
        <w:t>日号の</w:t>
      </w:r>
      <w:r w:rsidR="00995128">
        <w:rPr>
          <w:rFonts w:hint="eastAsia"/>
          <w:sz w:val="24"/>
          <w:szCs w:val="24"/>
        </w:rPr>
        <w:t>「</w:t>
      </w:r>
      <w:r>
        <w:rPr>
          <w:rFonts w:hint="eastAsia"/>
          <w:sz w:val="24"/>
          <w:szCs w:val="24"/>
        </w:rPr>
        <w:t>しょうない広報</w:t>
      </w:r>
      <w:r w:rsidR="00995128">
        <w:rPr>
          <w:rFonts w:hint="eastAsia"/>
          <w:sz w:val="24"/>
          <w:szCs w:val="24"/>
        </w:rPr>
        <w:t>」</w:t>
      </w:r>
      <w:r w:rsidR="007A45AC">
        <w:rPr>
          <w:rFonts w:hint="eastAsia"/>
          <w:sz w:val="24"/>
          <w:szCs w:val="24"/>
        </w:rPr>
        <w:t>で紹介</w:t>
      </w:r>
      <w:r>
        <w:rPr>
          <w:rFonts w:hint="eastAsia"/>
          <w:sz w:val="24"/>
          <w:szCs w:val="24"/>
        </w:rPr>
        <w:t>されました。</w:t>
      </w:r>
    </w:p>
    <w:p w:rsidR="007B474E" w:rsidRDefault="007B474E" w:rsidP="00F859CA">
      <w:pPr>
        <w:ind w:left="480" w:hangingChars="200" w:hanging="480"/>
        <w:rPr>
          <w:sz w:val="24"/>
          <w:szCs w:val="24"/>
        </w:rPr>
      </w:pPr>
      <w:r>
        <w:rPr>
          <w:rFonts w:hint="eastAsia"/>
          <w:sz w:val="24"/>
          <w:szCs w:val="24"/>
        </w:rPr>
        <w:t>（</w:t>
      </w:r>
      <w:r w:rsidR="00B43EC3">
        <w:rPr>
          <w:rFonts w:hint="eastAsia"/>
          <w:sz w:val="24"/>
          <w:szCs w:val="24"/>
        </w:rPr>
        <w:t>4</w:t>
      </w:r>
      <w:r>
        <w:rPr>
          <w:rFonts w:hint="eastAsia"/>
          <w:sz w:val="24"/>
          <w:szCs w:val="24"/>
        </w:rPr>
        <w:t>）受注に対し、</w:t>
      </w:r>
      <w:r w:rsidR="00BE5FA0">
        <w:rPr>
          <w:rFonts w:hint="eastAsia"/>
          <w:sz w:val="24"/>
          <w:szCs w:val="24"/>
        </w:rPr>
        <w:t>時期的に</w:t>
      </w:r>
      <w:r>
        <w:rPr>
          <w:rFonts w:hint="eastAsia"/>
          <w:sz w:val="24"/>
          <w:szCs w:val="24"/>
        </w:rPr>
        <w:t>対応しきれない作業もあったことから今後の課題ととらえる必要があります。</w:t>
      </w:r>
    </w:p>
    <w:p w:rsidR="006648DB" w:rsidRPr="007B474E" w:rsidRDefault="006648DB" w:rsidP="00F859CA">
      <w:pPr>
        <w:ind w:left="480" w:hangingChars="200" w:hanging="480"/>
        <w:rPr>
          <w:sz w:val="24"/>
          <w:szCs w:val="24"/>
        </w:rPr>
      </w:pPr>
    </w:p>
    <w:p w:rsidR="0053263E" w:rsidRPr="00F859CA" w:rsidRDefault="00F859CA">
      <w:pPr>
        <w:rPr>
          <w:sz w:val="24"/>
          <w:szCs w:val="24"/>
        </w:rPr>
      </w:pPr>
      <w:r>
        <w:rPr>
          <w:rFonts w:hint="eastAsia"/>
          <w:sz w:val="24"/>
          <w:szCs w:val="24"/>
        </w:rPr>
        <w:t>3</w:t>
      </w:r>
      <w:r>
        <w:rPr>
          <w:rFonts w:hint="eastAsia"/>
          <w:sz w:val="24"/>
          <w:szCs w:val="24"/>
        </w:rPr>
        <w:t xml:space="preserve">　</w:t>
      </w:r>
      <w:r w:rsidR="0053263E" w:rsidRPr="00F859CA">
        <w:rPr>
          <w:rFonts w:hint="eastAsia"/>
          <w:sz w:val="24"/>
          <w:szCs w:val="24"/>
        </w:rPr>
        <w:t>安全・適正就業の推進のための対応</w:t>
      </w:r>
    </w:p>
    <w:p w:rsidR="0053263E" w:rsidRPr="0014699E" w:rsidRDefault="0053263E" w:rsidP="0014699E">
      <w:pPr>
        <w:pStyle w:val="a7"/>
        <w:numPr>
          <w:ilvl w:val="0"/>
          <w:numId w:val="1"/>
        </w:numPr>
        <w:ind w:leftChars="0" w:left="567" w:hanging="567"/>
        <w:rPr>
          <w:sz w:val="24"/>
          <w:szCs w:val="24"/>
        </w:rPr>
      </w:pPr>
      <w:r w:rsidRPr="0014699E">
        <w:rPr>
          <w:rFonts w:hint="eastAsia"/>
          <w:sz w:val="24"/>
          <w:szCs w:val="24"/>
        </w:rPr>
        <w:t>安全</w:t>
      </w:r>
      <w:r w:rsidR="00600ECA">
        <w:rPr>
          <w:rFonts w:hint="eastAsia"/>
          <w:sz w:val="24"/>
          <w:szCs w:val="24"/>
        </w:rPr>
        <w:t>・適正</w:t>
      </w:r>
      <w:r w:rsidRPr="0014699E">
        <w:rPr>
          <w:rFonts w:hint="eastAsia"/>
          <w:sz w:val="24"/>
          <w:szCs w:val="24"/>
        </w:rPr>
        <w:t>就業委員会</w:t>
      </w:r>
      <w:r w:rsidR="007B474E" w:rsidRPr="0014699E">
        <w:rPr>
          <w:rFonts w:hint="eastAsia"/>
          <w:sz w:val="24"/>
          <w:szCs w:val="24"/>
        </w:rPr>
        <w:t>を</w:t>
      </w:r>
      <w:r w:rsidR="007B474E" w:rsidRPr="0014699E">
        <w:rPr>
          <w:rFonts w:hint="eastAsia"/>
          <w:sz w:val="24"/>
          <w:szCs w:val="24"/>
        </w:rPr>
        <w:t>2</w:t>
      </w:r>
      <w:r w:rsidR="007B474E" w:rsidRPr="0014699E">
        <w:rPr>
          <w:rFonts w:hint="eastAsia"/>
          <w:sz w:val="24"/>
          <w:szCs w:val="24"/>
        </w:rPr>
        <w:t>回</w:t>
      </w:r>
      <w:r w:rsidRPr="0014699E">
        <w:rPr>
          <w:rFonts w:hint="eastAsia"/>
          <w:sz w:val="24"/>
          <w:szCs w:val="24"/>
        </w:rPr>
        <w:t>開催</w:t>
      </w:r>
      <w:r w:rsidR="007B474E" w:rsidRPr="0014699E">
        <w:rPr>
          <w:rFonts w:hint="eastAsia"/>
          <w:sz w:val="24"/>
          <w:szCs w:val="24"/>
        </w:rPr>
        <w:t>し、</w:t>
      </w:r>
      <w:r w:rsidR="0082353E" w:rsidRPr="0014699E">
        <w:rPr>
          <w:rFonts w:hint="eastAsia"/>
          <w:sz w:val="24"/>
          <w:szCs w:val="24"/>
        </w:rPr>
        <w:t>会員の就業中及び就業途中における事故防止対策を図るとともに、</w:t>
      </w:r>
      <w:r w:rsidR="00600ECA" w:rsidRPr="0014699E">
        <w:rPr>
          <w:rFonts w:hint="eastAsia"/>
          <w:sz w:val="24"/>
          <w:szCs w:val="24"/>
        </w:rPr>
        <w:t>安全</w:t>
      </w:r>
      <w:r w:rsidR="00600ECA">
        <w:rPr>
          <w:rFonts w:hint="eastAsia"/>
          <w:sz w:val="24"/>
          <w:szCs w:val="24"/>
        </w:rPr>
        <w:t>・適正</w:t>
      </w:r>
      <w:r w:rsidR="00600ECA" w:rsidRPr="0014699E">
        <w:rPr>
          <w:rFonts w:hint="eastAsia"/>
          <w:sz w:val="24"/>
          <w:szCs w:val="24"/>
        </w:rPr>
        <w:t>就業委員</w:t>
      </w:r>
      <w:r w:rsidR="00065994" w:rsidRPr="0014699E">
        <w:rPr>
          <w:rFonts w:hint="eastAsia"/>
          <w:sz w:val="24"/>
          <w:szCs w:val="24"/>
        </w:rPr>
        <w:t>による就業現場巡回指導</w:t>
      </w:r>
      <w:r w:rsidR="009A4560" w:rsidRPr="0014699E">
        <w:rPr>
          <w:rFonts w:hint="eastAsia"/>
          <w:sz w:val="24"/>
          <w:szCs w:val="24"/>
        </w:rPr>
        <w:t>を実施し</w:t>
      </w:r>
      <w:r w:rsidR="007B474E" w:rsidRPr="0014699E">
        <w:rPr>
          <w:rFonts w:hint="eastAsia"/>
          <w:sz w:val="24"/>
          <w:szCs w:val="24"/>
        </w:rPr>
        <w:t>、就業現場の</w:t>
      </w:r>
      <w:r w:rsidR="0082353E" w:rsidRPr="0014699E">
        <w:rPr>
          <w:rFonts w:hint="eastAsia"/>
          <w:sz w:val="24"/>
          <w:szCs w:val="24"/>
        </w:rPr>
        <w:t>安全対策の強化</w:t>
      </w:r>
      <w:r w:rsidR="007B474E" w:rsidRPr="0014699E">
        <w:rPr>
          <w:rFonts w:hint="eastAsia"/>
          <w:sz w:val="24"/>
          <w:szCs w:val="24"/>
        </w:rPr>
        <w:t>に努めました</w:t>
      </w:r>
      <w:r w:rsidR="009A4560" w:rsidRPr="0014699E">
        <w:rPr>
          <w:rFonts w:hint="eastAsia"/>
          <w:sz w:val="24"/>
          <w:szCs w:val="24"/>
        </w:rPr>
        <w:t>。</w:t>
      </w:r>
    </w:p>
    <w:p w:rsidR="002653EB" w:rsidRDefault="00CC35BB" w:rsidP="005608C5">
      <w:pPr>
        <w:pStyle w:val="a7"/>
        <w:numPr>
          <w:ilvl w:val="0"/>
          <w:numId w:val="1"/>
        </w:numPr>
        <w:ind w:leftChars="0" w:left="567" w:hanging="567"/>
        <w:rPr>
          <w:sz w:val="24"/>
          <w:szCs w:val="24"/>
        </w:rPr>
      </w:pPr>
      <w:r>
        <w:rPr>
          <w:rFonts w:hint="eastAsia"/>
          <w:sz w:val="24"/>
          <w:szCs w:val="24"/>
        </w:rPr>
        <w:t>事故防止、安全就業に努めましたが、</w:t>
      </w:r>
      <w:r w:rsidR="00600ECA">
        <w:rPr>
          <w:rFonts w:hint="eastAsia"/>
          <w:sz w:val="24"/>
          <w:szCs w:val="24"/>
        </w:rPr>
        <w:t>派遣事業</w:t>
      </w:r>
      <w:r w:rsidR="00E65169">
        <w:rPr>
          <w:rFonts w:hint="eastAsia"/>
          <w:sz w:val="24"/>
          <w:szCs w:val="24"/>
        </w:rPr>
        <w:t>及び請負事業</w:t>
      </w:r>
      <w:r w:rsidR="00600ECA">
        <w:rPr>
          <w:rFonts w:hint="eastAsia"/>
          <w:sz w:val="24"/>
          <w:szCs w:val="24"/>
        </w:rPr>
        <w:t>で</w:t>
      </w:r>
      <w:r>
        <w:rPr>
          <w:rFonts w:hint="eastAsia"/>
          <w:sz w:val="24"/>
          <w:szCs w:val="24"/>
        </w:rPr>
        <w:t>傷害事故</w:t>
      </w:r>
      <w:r w:rsidR="00E65169">
        <w:rPr>
          <w:rFonts w:hint="eastAsia"/>
          <w:sz w:val="24"/>
          <w:szCs w:val="24"/>
        </w:rPr>
        <w:t>それぞれ</w:t>
      </w:r>
      <w:r w:rsidR="000C46AD">
        <w:rPr>
          <w:rFonts w:hint="eastAsia"/>
          <w:sz w:val="24"/>
          <w:szCs w:val="24"/>
        </w:rPr>
        <w:t>1</w:t>
      </w:r>
      <w:r w:rsidR="000C46AD">
        <w:rPr>
          <w:rFonts w:hint="eastAsia"/>
          <w:sz w:val="24"/>
          <w:szCs w:val="24"/>
        </w:rPr>
        <w:t>件</w:t>
      </w:r>
      <w:r w:rsidR="00E65169">
        <w:rPr>
          <w:rFonts w:hint="eastAsia"/>
          <w:sz w:val="24"/>
          <w:szCs w:val="24"/>
        </w:rPr>
        <w:t>ずつ</w:t>
      </w:r>
      <w:r>
        <w:rPr>
          <w:rFonts w:hint="eastAsia"/>
          <w:sz w:val="24"/>
          <w:szCs w:val="24"/>
        </w:rPr>
        <w:t>発生いたしました。</w:t>
      </w:r>
    </w:p>
    <w:p w:rsidR="002653EB" w:rsidRPr="002653EB" w:rsidRDefault="00600ECA" w:rsidP="00BB7558">
      <w:pPr>
        <w:pStyle w:val="a7"/>
        <w:ind w:leftChars="0" w:left="567" w:firstLineChars="100" w:firstLine="240"/>
        <w:rPr>
          <w:sz w:val="24"/>
          <w:szCs w:val="24"/>
        </w:rPr>
      </w:pPr>
      <w:r>
        <w:rPr>
          <w:rFonts w:hint="eastAsia"/>
          <w:sz w:val="24"/>
          <w:szCs w:val="24"/>
        </w:rPr>
        <w:t>発生状況</w:t>
      </w:r>
      <w:r w:rsidR="00F926D8">
        <w:rPr>
          <w:rFonts w:hint="eastAsia"/>
          <w:sz w:val="24"/>
          <w:szCs w:val="24"/>
        </w:rPr>
        <w:t>は</w:t>
      </w:r>
      <w:r w:rsidR="002653EB">
        <w:rPr>
          <w:rFonts w:hint="eastAsia"/>
          <w:sz w:val="24"/>
          <w:szCs w:val="24"/>
        </w:rPr>
        <w:t>、</w:t>
      </w:r>
      <w:r w:rsidR="00E65169">
        <w:rPr>
          <w:rFonts w:hint="eastAsia"/>
          <w:sz w:val="24"/>
          <w:szCs w:val="24"/>
        </w:rPr>
        <w:t>いずれも</w:t>
      </w:r>
      <w:r>
        <w:rPr>
          <w:rFonts w:hint="eastAsia"/>
          <w:sz w:val="24"/>
          <w:szCs w:val="24"/>
        </w:rPr>
        <w:t>、通勤</w:t>
      </w:r>
      <w:r w:rsidR="00E65169">
        <w:rPr>
          <w:rFonts w:hint="eastAsia"/>
          <w:sz w:val="24"/>
          <w:szCs w:val="24"/>
        </w:rPr>
        <w:t>途中</w:t>
      </w:r>
      <w:r>
        <w:rPr>
          <w:rFonts w:hint="eastAsia"/>
          <w:sz w:val="24"/>
          <w:szCs w:val="24"/>
        </w:rPr>
        <w:t>路面が凍結していたため、転倒し負傷</w:t>
      </w:r>
      <w:r w:rsidR="00DF5E24">
        <w:rPr>
          <w:rFonts w:hint="eastAsia"/>
          <w:sz w:val="24"/>
          <w:szCs w:val="24"/>
        </w:rPr>
        <w:t>いたしました</w:t>
      </w:r>
      <w:r>
        <w:rPr>
          <w:rFonts w:hint="eastAsia"/>
          <w:sz w:val="24"/>
          <w:szCs w:val="24"/>
        </w:rPr>
        <w:t>。</w:t>
      </w:r>
    </w:p>
    <w:p w:rsidR="0082353E" w:rsidRDefault="00F859CA" w:rsidP="0082353E">
      <w:pPr>
        <w:ind w:left="480" w:hangingChars="200" w:hanging="480"/>
        <w:rPr>
          <w:sz w:val="24"/>
          <w:szCs w:val="24"/>
        </w:rPr>
      </w:pPr>
      <w:r>
        <w:rPr>
          <w:rFonts w:hint="eastAsia"/>
          <w:sz w:val="24"/>
          <w:szCs w:val="24"/>
        </w:rPr>
        <w:t>（</w:t>
      </w:r>
      <w:r w:rsidR="005608C5">
        <w:rPr>
          <w:rFonts w:hint="eastAsia"/>
          <w:sz w:val="24"/>
          <w:szCs w:val="24"/>
        </w:rPr>
        <w:t>3</w:t>
      </w:r>
      <w:r>
        <w:rPr>
          <w:rFonts w:hint="eastAsia"/>
          <w:sz w:val="24"/>
          <w:szCs w:val="24"/>
        </w:rPr>
        <w:t>）</w:t>
      </w:r>
      <w:r w:rsidR="009A4560" w:rsidRPr="00F859CA">
        <w:rPr>
          <w:rFonts w:hint="eastAsia"/>
          <w:sz w:val="24"/>
          <w:szCs w:val="24"/>
        </w:rPr>
        <w:t>安全就業に関する標語を募集し、</w:t>
      </w:r>
      <w:r w:rsidR="0082353E">
        <w:rPr>
          <w:rFonts w:hint="eastAsia"/>
          <w:sz w:val="24"/>
          <w:szCs w:val="24"/>
        </w:rPr>
        <w:t>会員等から</w:t>
      </w:r>
      <w:r w:rsidR="00600ECA">
        <w:rPr>
          <w:rFonts w:hint="eastAsia"/>
          <w:sz w:val="24"/>
          <w:szCs w:val="24"/>
        </w:rPr>
        <w:t>43</w:t>
      </w:r>
      <w:r w:rsidR="0082353E">
        <w:rPr>
          <w:rFonts w:hint="eastAsia"/>
          <w:sz w:val="24"/>
          <w:szCs w:val="24"/>
        </w:rPr>
        <w:t>点の応募があり</w:t>
      </w:r>
      <w:r w:rsidR="000C46AD">
        <w:rPr>
          <w:rFonts w:hint="eastAsia"/>
          <w:sz w:val="24"/>
          <w:szCs w:val="24"/>
        </w:rPr>
        <w:t>ました</w:t>
      </w:r>
      <w:r w:rsidR="00DF5E24">
        <w:rPr>
          <w:rFonts w:hint="eastAsia"/>
          <w:sz w:val="24"/>
          <w:szCs w:val="24"/>
        </w:rPr>
        <w:t>が、県連合会</w:t>
      </w:r>
      <w:r w:rsidR="002238BD">
        <w:rPr>
          <w:rFonts w:hint="eastAsia"/>
          <w:sz w:val="24"/>
          <w:szCs w:val="24"/>
        </w:rPr>
        <w:t>の審査では</w:t>
      </w:r>
      <w:r w:rsidR="00DF5E24">
        <w:rPr>
          <w:rFonts w:hint="eastAsia"/>
          <w:sz w:val="24"/>
          <w:szCs w:val="24"/>
        </w:rPr>
        <w:t>入選までは至りませんでした</w:t>
      </w:r>
      <w:r w:rsidR="0082353E">
        <w:rPr>
          <w:rFonts w:hint="eastAsia"/>
          <w:sz w:val="24"/>
          <w:szCs w:val="24"/>
        </w:rPr>
        <w:t>。</w:t>
      </w:r>
    </w:p>
    <w:p w:rsidR="009A4560" w:rsidRDefault="00F859CA" w:rsidP="0082353E">
      <w:pPr>
        <w:ind w:left="480" w:hangingChars="200" w:hanging="480"/>
        <w:rPr>
          <w:sz w:val="24"/>
          <w:szCs w:val="24"/>
        </w:rPr>
      </w:pPr>
      <w:r>
        <w:rPr>
          <w:rFonts w:hint="eastAsia"/>
          <w:sz w:val="24"/>
          <w:szCs w:val="24"/>
        </w:rPr>
        <w:t>（</w:t>
      </w:r>
      <w:r w:rsidR="005608C5">
        <w:rPr>
          <w:rFonts w:hint="eastAsia"/>
          <w:sz w:val="24"/>
          <w:szCs w:val="24"/>
        </w:rPr>
        <w:t>4</w:t>
      </w:r>
      <w:r>
        <w:rPr>
          <w:rFonts w:hint="eastAsia"/>
          <w:sz w:val="24"/>
          <w:szCs w:val="24"/>
        </w:rPr>
        <w:t>）</w:t>
      </w:r>
      <w:r w:rsidR="0082353E">
        <w:rPr>
          <w:rFonts w:hint="eastAsia"/>
          <w:sz w:val="24"/>
          <w:szCs w:val="24"/>
        </w:rPr>
        <w:t>県連合会主催による</w:t>
      </w:r>
      <w:r w:rsidR="009A4560" w:rsidRPr="00F859CA">
        <w:rPr>
          <w:rFonts w:hint="eastAsia"/>
          <w:sz w:val="24"/>
          <w:szCs w:val="24"/>
        </w:rPr>
        <w:t>安全就業に関する講習会に参加</w:t>
      </w:r>
      <w:r w:rsidR="0082353E">
        <w:rPr>
          <w:rFonts w:hint="eastAsia"/>
          <w:sz w:val="24"/>
          <w:szCs w:val="24"/>
        </w:rPr>
        <w:t>いたしました</w:t>
      </w:r>
      <w:r w:rsidR="009A4560" w:rsidRPr="00F859CA">
        <w:rPr>
          <w:rFonts w:hint="eastAsia"/>
          <w:sz w:val="24"/>
          <w:szCs w:val="24"/>
        </w:rPr>
        <w:t>。</w:t>
      </w:r>
    </w:p>
    <w:p w:rsidR="00830F18" w:rsidRDefault="00001929" w:rsidP="0082353E">
      <w:pPr>
        <w:ind w:left="480" w:hangingChars="200" w:hanging="480"/>
        <w:rPr>
          <w:sz w:val="24"/>
          <w:szCs w:val="24"/>
        </w:rPr>
      </w:pPr>
      <w:r>
        <w:rPr>
          <w:rFonts w:hint="eastAsia"/>
          <w:sz w:val="24"/>
          <w:szCs w:val="24"/>
        </w:rPr>
        <w:t>（</w:t>
      </w:r>
      <w:r>
        <w:rPr>
          <w:rFonts w:hint="eastAsia"/>
          <w:sz w:val="24"/>
          <w:szCs w:val="24"/>
        </w:rPr>
        <w:t>5</w:t>
      </w:r>
      <w:r>
        <w:rPr>
          <w:rFonts w:hint="eastAsia"/>
          <w:sz w:val="24"/>
          <w:szCs w:val="24"/>
        </w:rPr>
        <w:t>）</w:t>
      </w:r>
      <w:r w:rsidR="00830F18">
        <w:rPr>
          <w:rFonts w:hint="eastAsia"/>
          <w:sz w:val="24"/>
          <w:szCs w:val="24"/>
        </w:rPr>
        <w:t>山形県から高齢者交通死亡事故警報が発令されたことから啓発等に努めました。</w:t>
      </w:r>
    </w:p>
    <w:p w:rsidR="0027439C" w:rsidRDefault="0027439C" w:rsidP="0082353E">
      <w:pPr>
        <w:ind w:left="480" w:hangingChars="200" w:hanging="480"/>
        <w:rPr>
          <w:sz w:val="24"/>
          <w:szCs w:val="24"/>
        </w:rPr>
      </w:pPr>
    </w:p>
    <w:p w:rsidR="00BB7558" w:rsidRDefault="00BB7558" w:rsidP="0082353E">
      <w:pPr>
        <w:ind w:left="480" w:hangingChars="200" w:hanging="480"/>
        <w:rPr>
          <w:sz w:val="24"/>
          <w:szCs w:val="24"/>
        </w:rPr>
      </w:pPr>
      <w:r>
        <w:rPr>
          <w:rFonts w:hint="eastAsia"/>
          <w:sz w:val="24"/>
          <w:szCs w:val="24"/>
        </w:rPr>
        <w:t>4</w:t>
      </w:r>
      <w:r>
        <w:rPr>
          <w:rFonts w:hint="eastAsia"/>
          <w:sz w:val="24"/>
          <w:szCs w:val="24"/>
        </w:rPr>
        <w:t xml:space="preserve">　ボランティア活動の推進</w:t>
      </w:r>
    </w:p>
    <w:p w:rsidR="00BB7558" w:rsidRDefault="00BB7558" w:rsidP="00D112EC">
      <w:pPr>
        <w:ind w:leftChars="-93" w:left="285" w:hangingChars="200" w:hanging="480"/>
        <w:rPr>
          <w:sz w:val="24"/>
          <w:szCs w:val="24"/>
        </w:rPr>
      </w:pPr>
      <w:r>
        <w:rPr>
          <w:rFonts w:hint="eastAsia"/>
          <w:sz w:val="24"/>
          <w:szCs w:val="24"/>
        </w:rPr>
        <w:t xml:space="preserve">　</w:t>
      </w:r>
      <w:r w:rsidR="000A7596">
        <w:rPr>
          <w:rFonts w:hint="eastAsia"/>
          <w:sz w:val="24"/>
          <w:szCs w:val="24"/>
        </w:rPr>
        <w:t xml:space="preserve">　　</w:t>
      </w:r>
      <w:r>
        <w:rPr>
          <w:rFonts w:hint="eastAsia"/>
          <w:sz w:val="24"/>
          <w:szCs w:val="24"/>
        </w:rPr>
        <w:t>地域社会の一員として地域に貢献し、</w:t>
      </w:r>
      <w:r w:rsidR="000A7596">
        <w:rPr>
          <w:rFonts w:hint="eastAsia"/>
          <w:sz w:val="24"/>
          <w:szCs w:val="24"/>
        </w:rPr>
        <w:t>町民から親しまれる</w:t>
      </w:r>
      <w:r w:rsidR="000A7596" w:rsidRPr="00F859CA">
        <w:rPr>
          <w:rFonts w:hint="eastAsia"/>
          <w:sz w:val="24"/>
          <w:szCs w:val="24"/>
        </w:rPr>
        <w:t>シルバー人材センター</w:t>
      </w:r>
      <w:r w:rsidR="000A7596">
        <w:rPr>
          <w:rFonts w:hint="eastAsia"/>
          <w:sz w:val="24"/>
          <w:szCs w:val="24"/>
        </w:rPr>
        <w:t>の実現を目指して、</w:t>
      </w:r>
      <w:r w:rsidR="005F0467">
        <w:rPr>
          <w:rFonts w:hint="eastAsia"/>
          <w:sz w:val="24"/>
          <w:szCs w:val="24"/>
        </w:rPr>
        <w:t>7</w:t>
      </w:r>
      <w:r w:rsidR="005F0467">
        <w:rPr>
          <w:rFonts w:hint="eastAsia"/>
          <w:sz w:val="24"/>
          <w:szCs w:val="24"/>
        </w:rPr>
        <w:t>月</w:t>
      </w:r>
      <w:r w:rsidR="00995128">
        <w:rPr>
          <w:rFonts w:hint="eastAsia"/>
          <w:sz w:val="24"/>
          <w:szCs w:val="24"/>
        </w:rPr>
        <w:t>17</w:t>
      </w:r>
      <w:r w:rsidR="005F0467">
        <w:rPr>
          <w:rFonts w:hint="eastAsia"/>
          <w:sz w:val="24"/>
          <w:szCs w:val="24"/>
        </w:rPr>
        <w:t>日</w:t>
      </w:r>
      <w:r w:rsidR="00995128">
        <w:rPr>
          <w:rFonts w:hint="eastAsia"/>
          <w:sz w:val="24"/>
          <w:szCs w:val="24"/>
        </w:rPr>
        <w:t>～</w:t>
      </w:r>
      <w:r w:rsidR="005F0467">
        <w:rPr>
          <w:rFonts w:hint="eastAsia"/>
          <w:sz w:val="24"/>
          <w:szCs w:val="24"/>
        </w:rPr>
        <w:t>1</w:t>
      </w:r>
      <w:r w:rsidR="00995128">
        <w:rPr>
          <w:rFonts w:hint="eastAsia"/>
          <w:sz w:val="24"/>
          <w:szCs w:val="24"/>
        </w:rPr>
        <w:t>9</w:t>
      </w:r>
      <w:r w:rsidR="005F0467">
        <w:rPr>
          <w:rFonts w:hint="eastAsia"/>
          <w:sz w:val="24"/>
          <w:szCs w:val="24"/>
        </w:rPr>
        <w:t>日</w:t>
      </w:r>
      <w:r w:rsidR="000A7596">
        <w:rPr>
          <w:rFonts w:hint="eastAsia"/>
          <w:sz w:val="24"/>
          <w:szCs w:val="24"/>
        </w:rPr>
        <w:t>総勢</w:t>
      </w:r>
      <w:r w:rsidR="00001929">
        <w:rPr>
          <w:rFonts w:hint="eastAsia"/>
          <w:sz w:val="24"/>
          <w:szCs w:val="24"/>
        </w:rPr>
        <w:t>45</w:t>
      </w:r>
      <w:r w:rsidR="000A7596">
        <w:rPr>
          <w:rFonts w:hint="eastAsia"/>
          <w:sz w:val="24"/>
          <w:szCs w:val="24"/>
        </w:rPr>
        <w:t>名の会員の参加のもと、はちまん公園、狩川駅、狩川保育園、狩川幼稚園及び清川保育園の除草作業</w:t>
      </w:r>
      <w:r w:rsidR="00B523CA">
        <w:rPr>
          <w:rFonts w:hint="eastAsia"/>
          <w:sz w:val="24"/>
          <w:szCs w:val="24"/>
        </w:rPr>
        <w:t>等</w:t>
      </w:r>
      <w:r w:rsidR="000A7596">
        <w:rPr>
          <w:rFonts w:hint="eastAsia"/>
          <w:sz w:val="24"/>
          <w:szCs w:val="24"/>
        </w:rPr>
        <w:t>を実施いたしました。</w:t>
      </w:r>
    </w:p>
    <w:p w:rsidR="00973E6F" w:rsidRPr="00181E31" w:rsidRDefault="00973E6F" w:rsidP="00D112EC">
      <w:pPr>
        <w:ind w:leftChars="-93" w:left="285" w:hangingChars="200" w:hanging="480"/>
        <w:rPr>
          <w:sz w:val="24"/>
          <w:szCs w:val="24"/>
        </w:rPr>
      </w:pPr>
    </w:p>
    <w:p w:rsidR="00BB7558" w:rsidRDefault="000A7596" w:rsidP="0082353E">
      <w:pPr>
        <w:ind w:left="480" w:hangingChars="200" w:hanging="480"/>
        <w:rPr>
          <w:sz w:val="24"/>
          <w:szCs w:val="24"/>
        </w:rPr>
      </w:pPr>
      <w:r>
        <w:rPr>
          <w:rFonts w:hint="eastAsia"/>
          <w:sz w:val="24"/>
          <w:szCs w:val="24"/>
        </w:rPr>
        <w:t>5</w:t>
      </w:r>
      <w:r>
        <w:rPr>
          <w:rFonts w:hint="eastAsia"/>
          <w:sz w:val="24"/>
          <w:szCs w:val="24"/>
        </w:rPr>
        <w:t xml:space="preserve">　要望活動の実施</w:t>
      </w:r>
    </w:p>
    <w:p w:rsidR="000A7596" w:rsidRDefault="000A7596" w:rsidP="000A7596">
      <w:pPr>
        <w:ind w:leftChars="-25" w:left="427" w:hangingChars="200" w:hanging="480"/>
        <w:rPr>
          <w:sz w:val="24"/>
          <w:szCs w:val="24"/>
        </w:rPr>
      </w:pPr>
      <w:r>
        <w:rPr>
          <w:rFonts w:hint="eastAsia"/>
          <w:sz w:val="24"/>
          <w:szCs w:val="24"/>
        </w:rPr>
        <w:t xml:space="preserve">　　　少子高齢化が進み、労働力人口が減少している中、働く意欲のある高齢者が活用し続けることができる「生涯現役社会」を実現するため、</w:t>
      </w:r>
      <w:r w:rsidR="00DE6893">
        <w:rPr>
          <w:rFonts w:hint="eastAsia"/>
          <w:sz w:val="24"/>
          <w:szCs w:val="24"/>
        </w:rPr>
        <w:t>公共事業の契約の拡大と</w:t>
      </w:r>
      <w:r w:rsidR="00995128">
        <w:rPr>
          <w:rFonts w:hint="eastAsia"/>
          <w:sz w:val="24"/>
          <w:szCs w:val="24"/>
        </w:rPr>
        <w:t>補助金の増額等</w:t>
      </w:r>
      <w:r>
        <w:rPr>
          <w:rFonts w:hint="eastAsia"/>
          <w:sz w:val="24"/>
          <w:szCs w:val="24"/>
        </w:rPr>
        <w:t>町</w:t>
      </w:r>
      <w:r w:rsidR="00F4773E">
        <w:rPr>
          <w:rFonts w:hint="eastAsia"/>
          <w:sz w:val="24"/>
          <w:szCs w:val="24"/>
        </w:rPr>
        <w:t>及び町議会</w:t>
      </w:r>
      <w:r>
        <w:rPr>
          <w:rFonts w:hint="eastAsia"/>
          <w:sz w:val="24"/>
          <w:szCs w:val="24"/>
        </w:rPr>
        <w:t>に対し要望活動を実施いたしました。</w:t>
      </w:r>
    </w:p>
    <w:p w:rsidR="00103475" w:rsidRDefault="00103475" w:rsidP="000A7596">
      <w:pPr>
        <w:ind w:leftChars="-25" w:left="427" w:hangingChars="200" w:hanging="480"/>
        <w:rPr>
          <w:sz w:val="24"/>
          <w:szCs w:val="24"/>
        </w:rPr>
      </w:pPr>
    </w:p>
    <w:p w:rsidR="00103475" w:rsidRDefault="00103475" w:rsidP="000A7596">
      <w:pPr>
        <w:ind w:leftChars="-25" w:left="427" w:hangingChars="200" w:hanging="480"/>
        <w:rPr>
          <w:sz w:val="24"/>
          <w:szCs w:val="24"/>
        </w:rPr>
      </w:pPr>
      <w:r>
        <w:rPr>
          <w:rFonts w:hint="eastAsia"/>
          <w:sz w:val="24"/>
          <w:szCs w:val="24"/>
        </w:rPr>
        <w:t>6</w:t>
      </w:r>
      <w:r>
        <w:rPr>
          <w:rFonts w:hint="eastAsia"/>
          <w:sz w:val="24"/>
          <w:szCs w:val="24"/>
        </w:rPr>
        <w:t xml:space="preserve">　理事会の開催</w:t>
      </w:r>
      <w:r w:rsidR="00C910C0">
        <w:rPr>
          <w:rFonts w:hint="eastAsia"/>
          <w:sz w:val="24"/>
          <w:szCs w:val="24"/>
        </w:rPr>
        <w:t>等</w:t>
      </w:r>
    </w:p>
    <w:p w:rsidR="00103475" w:rsidRDefault="00103475" w:rsidP="00D4045E">
      <w:pPr>
        <w:ind w:leftChars="-25" w:left="667" w:hangingChars="300" w:hanging="720"/>
        <w:rPr>
          <w:sz w:val="24"/>
          <w:szCs w:val="24"/>
        </w:rPr>
      </w:pPr>
      <w:r>
        <w:rPr>
          <w:rFonts w:hint="eastAsia"/>
          <w:sz w:val="24"/>
          <w:szCs w:val="24"/>
        </w:rPr>
        <w:t xml:space="preserve">　</w:t>
      </w:r>
      <w:r w:rsidR="00D4045E">
        <w:rPr>
          <w:rFonts w:hint="eastAsia"/>
          <w:sz w:val="24"/>
          <w:szCs w:val="24"/>
        </w:rPr>
        <w:t>（</w:t>
      </w:r>
      <w:r w:rsidR="00D4045E">
        <w:rPr>
          <w:rFonts w:hint="eastAsia"/>
          <w:sz w:val="24"/>
          <w:szCs w:val="24"/>
        </w:rPr>
        <w:t>1</w:t>
      </w:r>
      <w:r w:rsidR="00D4045E">
        <w:rPr>
          <w:rFonts w:hint="eastAsia"/>
          <w:sz w:val="24"/>
          <w:szCs w:val="24"/>
        </w:rPr>
        <w:t>）</w:t>
      </w:r>
      <w:r>
        <w:rPr>
          <w:rFonts w:hint="eastAsia"/>
          <w:sz w:val="24"/>
          <w:szCs w:val="24"/>
        </w:rPr>
        <w:t>シルバー人材センターの業務執行を審議するため理事会を</w:t>
      </w:r>
      <w:r w:rsidR="00CF12F7">
        <w:rPr>
          <w:rFonts w:hint="eastAsia"/>
          <w:sz w:val="24"/>
          <w:szCs w:val="24"/>
        </w:rPr>
        <w:t>7</w:t>
      </w:r>
      <w:r w:rsidR="0086398B">
        <w:rPr>
          <w:rFonts w:hint="eastAsia"/>
          <w:sz w:val="24"/>
          <w:szCs w:val="24"/>
        </w:rPr>
        <w:t>回</w:t>
      </w:r>
      <w:r>
        <w:rPr>
          <w:rFonts w:hint="eastAsia"/>
          <w:sz w:val="24"/>
          <w:szCs w:val="24"/>
        </w:rPr>
        <w:t>開催しました。</w:t>
      </w:r>
    </w:p>
    <w:p w:rsidR="00C910C0" w:rsidRDefault="00D4045E" w:rsidP="00D4045E">
      <w:pPr>
        <w:ind w:leftChars="-25" w:left="667" w:hangingChars="300" w:hanging="720"/>
        <w:rPr>
          <w:sz w:val="24"/>
          <w:szCs w:val="24"/>
        </w:rPr>
      </w:pPr>
      <w:r>
        <w:rPr>
          <w:rFonts w:hint="eastAsia"/>
          <w:sz w:val="24"/>
          <w:szCs w:val="24"/>
        </w:rPr>
        <w:t xml:space="preserve">　（</w:t>
      </w:r>
      <w:r>
        <w:rPr>
          <w:rFonts w:hint="eastAsia"/>
          <w:sz w:val="24"/>
          <w:szCs w:val="24"/>
        </w:rPr>
        <w:t>2</w:t>
      </w:r>
      <w:r>
        <w:rPr>
          <w:rFonts w:hint="eastAsia"/>
          <w:sz w:val="24"/>
          <w:szCs w:val="24"/>
        </w:rPr>
        <w:t>）</w:t>
      </w:r>
      <w:r w:rsidR="001B5E9C">
        <w:rPr>
          <w:rFonts w:hint="eastAsia"/>
          <w:sz w:val="24"/>
          <w:szCs w:val="24"/>
        </w:rPr>
        <w:t>山形県連合会主催の</w:t>
      </w:r>
      <w:r>
        <w:rPr>
          <w:rFonts w:hint="eastAsia"/>
          <w:sz w:val="24"/>
          <w:szCs w:val="24"/>
        </w:rPr>
        <w:t>「理事の職務、責任」をテーマとした</w:t>
      </w:r>
      <w:r w:rsidR="001B5E9C">
        <w:rPr>
          <w:rFonts w:hint="eastAsia"/>
          <w:sz w:val="24"/>
          <w:szCs w:val="24"/>
        </w:rPr>
        <w:t>理事研修会</w:t>
      </w:r>
      <w:r>
        <w:rPr>
          <w:rFonts w:hint="eastAsia"/>
          <w:sz w:val="24"/>
          <w:szCs w:val="24"/>
        </w:rPr>
        <w:t>及び「監事の職務、役割と責任」をテーマとした</w:t>
      </w:r>
      <w:r w:rsidR="001B5E9C">
        <w:rPr>
          <w:rFonts w:hint="eastAsia"/>
          <w:sz w:val="24"/>
          <w:szCs w:val="24"/>
        </w:rPr>
        <w:t>監事研修会</w:t>
      </w:r>
      <w:r>
        <w:rPr>
          <w:rFonts w:hint="eastAsia"/>
          <w:sz w:val="24"/>
          <w:szCs w:val="24"/>
        </w:rPr>
        <w:t>にそれぞれ</w:t>
      </w:r>
      <w:r w:rsidR="00001929">
        <w:rPr>
          <w:rFonts w:hint="eastAsia"/>
          <w:sz w:val="24"/>
          <w:szCs w:val="24"/>
        </w:rPr>
        <w:t>役員</w:t>
      </w:r>
      <w:r>
        <w:rPr>
          <w:rFonts w:hint="eastAsia"/>
          <w:sz w:val="24"/>
          <w:szCs w:val="24"/>
        </w:rPr>
        <w:t>全員</w:t>
      </w:r>
      <w:r w:rsidR="00001929">
        <w:rPr>
          <w:rFonts w:hint="eastAsia"/>
          <w:sz w:val="24"/>
          <w:szCs w:val="24"/>
        </w:rPr>
        <w:t>が</w:t>
      </w:r>
      <w:r>
        <w:rPr>
          <w:rFonts w:hint="eastAsia"/>
          <w:sz w:val="24"/>
          <w:szCs w:val="24"/>
        </w:rPr>
        <w:t>参加いたしました。</w:t>
      </w:r>
    </w:p>
    <w:p w:rsidR="005608C5" w:rsidRPr="005608C5" w:rsidRDefault="005608C5" w:rsidP="0082353E">
      <w:pPr>
        <w:ind w:left="480" w:hangingChars="200" w:hanging="480"/>
        <w:rPr>
          <w:sz w:val="24"/>
          <w:szCs w:val="24"/>
        </w:rPr>
      </w:pPr>
    </w:p>
    <w:p w:rsidR="00C82DD0" w:rsidRDefault="00806C43">
      <w:pPr>
        <w:rPr>
          <w:sz w:val="24"/>
          <w:szCs w:val="24"/>
        </w:rPr>
      </w:pPr>
      <w:r>
        <w:rPr>
          <w:rFonts w:hint="eastAsia"/>
          <w:sz w:val="24"/>
          <w:szCs w:val="24"/>
        </w:rPr>
        <w:t>7</w:t>
      </w:r>
      <w:r w:rsidR="00F859CA">
        <w:rPr>
          <w:rFonts w:hint="eastAsia"/>
          <w:sz w:val="24"/>
          <w:szCs w:val="24"/>
        </w:rPr>
        <w:t xml:space="preserve">　</w:t>
      </w:r>
      <w:r w:rsidR="00C82DD0" w:rsidRPr="00F859CA">
        <w:rPr>
          <w:rFonts w:hint="eastAsia"/>
          <w:sz w:val="24"/>
          <w:szCs w:val="24"/>
        </w:rPr>
        <w:t>組織・運営基盤の確立と事務局体制の整備充実</w:t>
      </w:r>
    </w:p>
    <w:p w:rsidR="00577612" w:rsidRPr="00EF7775" w:rsidRDefault="00577612" w:rsidP="00577612">
      <w:pPr>
        <w:ind w:left="480" w:hangingChars="200" w:hanging="480"/>
        <w:rPr>
          <w:sz w:val="24"/>
          <w:szCs w:val="24"/>
        </w:rPr>
      </w:pPr>
      <w:r>
        <w:rPr>
          <w:rFonts w:hint="eastAsia"/>
          <w:sz w:val="24"/>
          <w:szCs w:val="24"/>
        </w:rPr>
        <w:t>（</w:t>
      </w:r>
      <w:r w:rsidR="00FA02BC">
        <w:rPr>
          <w:rFonts w:hint="eastAsia"/>
          <w:sz w:val="24"/>
          <w:szCs w:val="24"/>
        </w:rPr>
        <w:t>1</w:t>
      </w:r>
      <w:r>
        <w:rPr>
          <w:rFonts w:hint="eastAsia"/>
          <w:sz w:val="24"/>
          <w:szCs w:val="24"/>
        </w:rPr>
        <w:t>）配分金については、安全性及び利便性を図るため平成</w:t>
      </w:r>
      <w:r>
        <w:rPr>
          <w:rFonts w:hint="eastAsia"/>
          <w:sz w:val="24"/>
          <w:szCs w:val="24"/>
        </w:rPr>
        <w:t>30</w:t>
      </w:r>
      <w:r>
        <w:rPr>
          <w:rFonts w:hint="eastAsia"/>
          <w:sz w:val="24"/>
          <w:szCs w:val="24"/>
        </w:rPr>
        <w:t>年</w:t>
      </w:r>
      <w:r>
        <w:rPr>
          <w:rFonts w:hint="eastAsia"/>
          <w:sz w:val="24"/>
          <w:szCs w:val="24"/>
        </w:rPr>
        <w:t>2</w:t>
      </w:r>
      <w:r>
        <w:rPr>
          <w:rFonts w:hint="eastAsia"/>
          <w:sz w:val="24"/>
          <w:szCs w:val="24"/>
        </w:rPr>
        <w:t>月の支給日</w:t>
      </w:r>
      <w:r w:rsidR="00D94C2E">
        <w:rPr>
          <w:rFonts w:hint="eastAsia"/>
          <w:sz w:val="24"/>
          <w:szCs w:val="24"/>
        </w:rPr>
        <w:t>から</w:t>
      </w:r>
      <w:r w:rsidR="00FA02BC">
        <w:rPr>
          <w:rFonts w:hint="eastAsia"/>
          <w:sz w:val="24"/>
          <w:szCs w:val="24"/>
        </w:rPr>
        <w:t>口座振替を</w:t>
      </w:r>
      <w:r>
        <w:rPr>
          <w:rFonts w:hint="eastAsia"/>
          <w:sz w:val="24"/>
          <w:szCs w:val="24"/>
        </w:rPr>
        <w:t>実施いたしました。</w:t>
      </w:r>
      <w:r w:rsidR="00C910C0">
        <w:rPr>
          <w:rFonts w:hint="eastAsia"/>
          <w:sz w:val="24"/>
          <w:szCs w:val="24"/>
        </w:rPr>
        <w:t>その結果、平成</w:t>
      </w:r>
      <w:r w:rsidR="00C910C0">
        <w:rPr>
          <w:rFonts w:hint="eastAsia"/>
          <w:sz w:val="24"/>
          <w:szCs w:val="24"/>
        </w:rPr>
        <w:t>30</w:t>
      </w:r>
      <w:r w:rsidR="00C910C0">
        <w:rPr>
          <w:rFonts w:hint="eastAsia"/>
          <w:sz w:val="24"/>
          <w:szCs w:val="24"/>
        </w:rPr>
        <w:t>年度においては、会員全員が現金の支給を解消することができました。</w:t>
      </w:r>
    </w:p>
    <w:p w:rsidR="00BB7558" w:rsidRDefault="00FA02BC" w:rsidP="00FA02BC">
      <w:pPr>
        <w:ind w:left="480" w:hangingChars="200" w:hanging="480"/>
        <w:rPr>
          <w:sz w:val="24"/>
          <w:szCs w:val="24"/>
        </w:rPr>
      </w:pPr>
      <w:r>
        <w:rPr>
          <w:rFonts w:hint="eastAsia"/>
          <w:sz w:val="24"/>
          <w:szCs w:val="24"/>
        </w:rPr>
        <w:t>（</w:t>
      </w:r>
      <w:r>
        <w:rPr>
          <w:rFonts w:hint="eastAsia"/>
          <w:sz w:val="24"/>
          <w:szCs w:val="24"/>
        </w:rPr>
        <w:t>2</w:t>
      </w:r>
      <w:r>
        <w:rPr>
          <w:rFonts w:hint="eastAsia"/>
          <w:sz w:val="24"/>
          <w:szCs w:val="24"/>
        </w:rPr>
        <w:t>）</w:t>
      </w:r>
      <w:r w:rsidR="00BB7558" w:rsidRPr="00FA02BC">
        <w:rPr>
          <w:rFonts w:hint="eastAsia"/>
          <w:sz w:val="24"/>
          <w:szCs w:val="24"/>
        </w:rPr>
        <w:t>多様化する事務局運営に十分に対応する</w:t>
      </w:r>
      <w:r w:rsidR="00D4045E">
        <w:rPr>
          <w:rFonts w:hint="eastAsia"/>
          <w:sz w:val="24"/>
          <w:szCs w:val="24"/>
        </w:rPr>
        <w:t>とともに、事業展開は請負・委任事業、派遣事業、職業紹介事業とその業務は幅広く、事業展開を進めるうえで、専門的知識が求められていることから</w:t>
      </w:r>
      <w:r w:rsidR="00BB7558" w:rsidRPr="00FA02BC">
        <w:rPr>
          <w:rFonts w:hint="eastAsia"/>
          <w:sz w:val="24"/>
          <w:szCs w:val="24"/>
        </w:rPr>
        <w:t>各種講習会、研修会等に</w:t>
      </w:r>
      <w:r w:rsidR="00C910C0">
        <w:rPr>
          <w:rFonts w:hint="eastAsia"/>
          <w:sz w:val="24"/>
          <w:szCs w:val="24"/>
        </w:rPr>
        <w:t>積極的に</w:t>
      </w:r>
      <w:r w:rsidR="00BB7558" w:rsidRPr="00FA02BC">
        <w:rPr>
          <w:rFonts w:hint="eastAsia"/>
          <w:sz w:val="24"/>
          <w:szCs w:val="24"/>
        </w:rPr>
        <w:t>参加し、職員の資質と事務能力の向上に努めました。</w:t>
      </w:r>
    </w:p>
    <w:p w:rsidR="00F4773E" w:rsidRPr="00FA02BC" w:rsidRDefault="00F4773E" w:rsidP="00FA02BC">
      <w:pPr>
        <w:ind w:left="480" w:hangingChars="200" w:hanging="480"/>
        <w:rPr>
          <w:sz w:val="24"/>
          <w:szCs w:val="24"/>
        </w:rPr>
      </w:pPr>
      <w:r>
        <w:rPr>
          <w:rFonts w:hint="eastAsia"/>
          <w:sz w:val="24"/>
          <w:szCs w:val="24"/>
        </w:rPr>
        <w:t>（</w:t>
      </w:r>
      <w:r>
        <w:rPr>
          <w:rFonts w:hint="eastAsia"/>
          <w:sz w:val="24"/>
          <w:szCs w:val="24"/>
        </w:rPr>
        <w:t>3</w:t>
      </w:r>
      <w:r>
        <w:rPr>
          <w:rFonts w:hint="eastAsia"/>
          <w:sz w:val="24"/>
          <w:szCs w:val="24"/>
        </w:rPr>
        <w:t>）基本規程である定款に基づき事業を運営するための規程類の整備を図りました。</w:t>
      </w:r>
    </w:p>
    <w:p w:rsidR="002F4A34" w:rsidRPr="00FA02BC" w:rsidRDefault="00FA02BC" w:rsidP="00FA02BC">
      <w:pPr>
        <w:ind w:left="480" w:hangingChars="200" w:hanging="480"/>
        <w:rPr>
          <w:sz w:val="24"/>
          <w:szCs w:val="24"/>
        </w:rPr>
      </w:pPr>
      <w:r>
        <w:rPr>
          <w:rFonts w:hint="eastAsia"/>
          <w:sz w:val="24"/>
          <w:szCs w:val="24"/>
        </w:rPr>
        <w:t>（</w:t>
      </w:r>
      <w:r w:rsidR="00F4773E">
        <w:rPr>
          <w:rFonts w:hint="eastAsia"/>
          <w:sz w:val="24"/>
          <w:szCs w:val="24"/>
        </w:rPr>
        <w:t>4</w:t>
      </w:r>
      <w:r>
        <w:rPr>
          <w:rFonts w:hint="eastAsia"/>
          <w:sz w:val="24"/>
          <w:szCs w:val="24"/>
        </w:rPr>
        <w:t>）</w:t>
      </w:r>
      <w:r w:rsidR="002F4A34" w:rsidRPr="00FA02BC">
        <w:rPr>
          <w:rFonts w:hint="eastAsia"/>
          <w:sz w:val="24"/>
          <w:szCs w:val="24"/>
        </w:rPr>
        <w:t>印刷物の内製化（インソーシング）やコピー用紙の削減化を図り、経営の効率化を図りました。</w:t>
      </w:r>
    </w:p>
    <w:p w:rsidR="00FA02BC" w:rsidRDefault="00FA02BC" w:rsidP="00FA02BC">
      <w:pPr>
        <w:ind w:left="480" w:hangingChars="200" w:hanging="480"/>
        <w:rPr>
          <w:sz w:val="24"/>
          <w:szCs w:val="24"/>
        </w:rPr>
      </w:pPr>
      <w:r>
        <w:rPr>
          <w:rFonts w:hint="eastAsia"/>
          <w:sz w:val="24"/>
          <w:szCs w:val="24"/>
        </w:rPr>
        <w:t>（</w:t>
      </w:r>
      <w:r w:rsidR="00F4773E">
        <w:rPr>
          <w:rFonts w:hint="eastAsia"/>
          <w:sz w:val="24"/>
          <w:szCs w:val="24"/>
        </w:rPr>
        <w:t>5</w:t>
      </w:r>
      <w:r>
        <w:rPr>
          <w:rFonts w:hint="eastAsia"/>
          <w:sz w:val="24"/>
          <w:szCs w:val="24"/>
        </w:rPr>
        <w:t>）</w:t>
      </w:r>
      <w:r w:rsidR="002B2862" w:rsidRPr="00FA02BC">
        <w:rPr>
          <w:rFonts w:hint="eastAsia"/>
          <w:sz w:val="24"/>
          <w:szCs w:val="24"/>
        </w:rPr>
        <w:t>最低賃金引上げ等による契約金（利用料金）の改定について企業</w:t>
      </w:r>
      <w:r w:rsidR="00646C9E" w:rsidRPr="00FA02BC">
        <w:rPr>
          <w:rFonts w:hint="eastAsia"/>
          <w:sz w:val="24"/>
          <w:szCs w:val="24"/>
        </w:rPr>
        <w:t>及び</w:t>
      </w:r>
      <w:r w:rsidR="002B2862" w:rsidRPr="00FA02BC">
        <w:rPr>
          <w:rFonts w:hint="eastAsia"/>
          <w:sz w:val="24"/>
          <w:szCs w:val="24"/>
        </w:rPr>
        <w:t>官公庁に依頼文書を</w:t>
      </w:r>
      <w:r w:rsidR="00D94C2E">
        <w:rPr>
          <w:rFonts w:hint="eastAsia"/>
          <w:sz w:val="24"/>
          <w:szCs w:val="24"/>
        </w:rPr>
        <w:t>発出</w:t>
      </w:r>
      <w:r w:rsidR="002B2862" w:rsidRPr="00FA02BC">
        <w:rPr>
          <w:rFonts w:hint="eastAsia"/>
          <w:sz w:val="24"/>
          <w:szCs w:val="24"/>
        </w:rPr>
        <w:t>し</w:t>
      </w:r>
      <w:r w:rsidR="00F926D8" w:rsidRPr="00FA02BC">
        <w:rPr>
          <w:rFonts w:hint="eastAsia"/>
          <w:sz w:val="24"/>
          <w:szCs w:val="24"/>
        </w:rPr>
        <w:t>、</w:t>
      </w:r>
      <w:r w:rsidR="008A1F09" w:rsidRPr="00FA02BC">
        <w:rPr>
          <w:rFonts w:hint="eastAsia"/>
          <w:sz w:val="24"/>
          <w:szCs w:val="24"/>
        </w:rPr>
        <w:t>多くの事業所等から理解をいただきま</w:t>
      </w:r>
      <w:r w:rsidR="00F926D8" w:rsidRPr="00FA02BC">
        <w:rPr>
          <w:rFonts w:hint="eastAsia"/>
          <w:sz w:val="24"/>
          <w:szCs w:val="24"/>
        </w:rPr>
        <w:t>した。</w:t>
      </w:r>
    </w:p>
    <w:sectPr w:rsidR="00FA02BC" w:rsidSect="00BD269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341" w:rsidRDefault="00074341" w:rsidP="000030C6">
      <w:r>
        <w:separator/>
      </w:r>
    </w:p>
  </w:endnote>
  <w:endnote w:type="continuationSeparator" w:id="0">
    <w:p w:rsidR="00074341" w:rsidRDefault="00074341" w:rsidP="000030C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341" w:rsidRDefault="00074341" w:rsidP="000030C6">
      <w:r>
        <w:separator/>
      </w:r>
    </w:p>
  </w:footnote>
  <w:footnote w:type="continuationSeparator" w:id="0">
    <w:p w:rsidR="00074341" w:rsidRDefault="00074341" w:rsidP="000030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D7CA0"/>
    <w:multiLevelType w:val="hybridMultilevel"/>
    <w:tmpl w:val="A742214A"/>
    <w:lvl w:ilvl="0" w:tplc="7ADCD3B0">
      <w:start w:val="1"/>
      <w:numFmt w:val="decimal"/>
      <w:lvlText w:val="（%1）"/>
      <w:lvlJc w:val="left"/>
      <w:pPr>
        <w:ind w:left="720" w:hanging="720"/>
      </w:pPr>
      <w:rPr>
        <w:rFonts w:asciiTheme="minorHAnsi" w:eastAsiaTheme="minorEastAsia" w:hAnsiTheme="minorHAnsi"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4977F96"/>
    <w:multiLevelType w:val="hybridMultilevel"/>
    <w:tmpl w:val="4D288E14"/>
    <w:lvl w:ilvl="0" w:tplc="D60AC28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B3E014A"/>
    <w:multiLevelType w:val="hybridMultilevel"/>
    <w:tmpl w:val="66AE777A"/>
    <w:lvl w:ilvl="0" w:tplc="FEE4212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1689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3BD2"/>
    <w:rsid w:val="00001929"/>
    <w:rsid w:val="000030C6"/>
    <w:rsid w:val="000157E4"/>
    <w:rsid w:val="00052EEC"/>
    <w:rsid w:val="00064516"/>
    <w:rsid w:val="00065994"/>
    <w:rsid w:val="00074341"/>
    <w:rsid w:val="000855A6"/>
    <w:rsid w:val="0009107B"/>
    <w:rsid w:val="00096E4F"/>
    <w:rsid w:val="000A1471"/>
    <w:rsid w:val="000A7596"/>
    <w:rsid w:val="000B20C5"/>
    <w:rsid w:val="000B6AC1"/>
    <w:rsid w:val="000B7C00"/>
    <w:rsid w:val="000C46AD"/>
    <w:rsid w:val="000D0C02"/>
    <w:rsid w:val="000E0057"/>
    <w:rsid w:val="000E3EB3"/>
    <w:rsid w:val="000E7568"/>
    <w:rsid w:val="000F2581"/>
    <w:rsid w:val="00103475"/>
    <w:rsid w:val="001175CB"/>
    <w:rsid w:val="00124D9D"/>
    <w:rsid w:val="00133578"/>
    <w:rsid w:val="0014699E"/>
    <w:rsid w:val="001645B7"/>
    <w:rsid w:val="00165ED4"/>
    <w:rsid w:val="00181E31"/>
    <w:rsid w:val="00185209"/>
    <w:rsid w:val="00186192"/>
    <w:rsid w:val="001A076D"/>
    <w:rsid w:val="001B0D43"/>
    <w:rsid w:val="001B3946"/>
    <w:rsid w:val="001B4689"/>
    <w:rsid w:val="001B5E9C"/>
    <w:rsid w:val="001F0FF2"/>
    <w:rsid w:val="00217523"/>
    <w:rsid w:val="002238BD"/>
    <w:rsid w:val="00232080"/>
    <w:rsid w:val="00236FC9"/>
    <w:rsid w:val="00245C27"/>
    <w:rsid w:val="00262DC2"/>
    <w:rsid w:val="00264AB6"/>
    <w:rsid w:val="002653EB"/>
    <w:rsid w:val="0027439C"/>
    <w:rsid w:val="002B1EDB"/>
    <w:rsid w:val="002B2862"/>
    <w:rsid w:val="002F4A34"/>
    <w:rsid w:val="00302D11"/>
    <w:rsid w:val="00336E12"/>
    <w:rsid w:val="00360C42"/>
    <w:rsid w:val="0036582B"/>
    <w:rsid w:val="00373147"/>
    <w:rsid w:val="003743B2"/>
    <w:rsid w:val="00377CAE"/>
    <w:rsid w:val="00381E03"/>
    <w:rsid w:val="003C0636"/>
    <w:rsid w:val="003C51B2"/>
    <w:rsid w:val="003E5255"/>
    <w:rsid w:val="003F00F4"/>
    <w:rsid w:val="003F2BB6"/>
    <w:rsid w:val="00402EFB"/>
    <w:rsid w:val="00407B4F"/>
    <w:rsid w:val="0041222C"/>
    <w:rsid w:val="00412F68"/>
    <w:rsid w:val="00445AD3"/>
    <w:rsid w:val="0044702E"/>
    <w:rsid w:val="004A03A9"/>
    <w:rsid w:val="004A278E"/>
    <w:rsid w:val="004A3EA9"/>
    <w:rsid w:val="004B699F"/>
    <w:rsid w:val="004D2BFA"/>
    <w:rsid w:val="004E4D57"/>
    <w:rsid w:val="00503EF7"/>
    <w:rsid w:val="00512532"/>
    <w:rsid w:val="0053263E"/>
    <w:rsid w:val="005334B1"/>
    <w:rsid w:val="00535A06"/>
    <w:rsid w:val="00556242"/>
    <w:rsid w:val="005608C5"/>
    <w:rsid w:val="005715B4"/>
    <w:rsid w:val="005759B1"/>
    <w:rsid w:val="00577612"/>
    <w:rsid w:val="005B050D"/>
    <w:rsid w:val="005B5E1F"/>
    <w:rsid w:val="005C3ADF"/>
    <w:rsid w:val="005D46BF"/>
    <w:rsid w:val="005D57FE"/>
    <w:rsid w:val="005D68D4"/>
    <w:rsid w:val="005F0467"/>
    <w:rsid w:val="005F2FC5"/>
    <w:rsid w:val="00600ECA"/>
    <w:rsid w:val="00627289"/>
    <w:rsid w:val="00631BD9"/>
    <w:rsid w:val="00634291"/>
    <w:rsid w:val="00646C9E"/>
    <w:rsid w:val="00655D21"/>
    <w:rsid w:val="00656AD0"/>
    <w:rsid w:val="006648DB"/>
    <w:rsid w:val="006819CF"/>
    <w:rsid w:val="006A62D7"/>
    <w:rsid w:val="006A688A"/>
    <w:rsid w:val="006B18BA"/>
    <w:rsid w:val="006B493D"/>
    <w:rsid w:val="006C4295"/>
    <w:rsid w:val="006C49D5"/>
    <w:rsid w:val="006D72A7"/>
    <w:rsid w:val="006E73A5"/>
    <w:rsid w:val="0071183C"/>
    <w:rsid w:val="00731BF9"/>
    <w:rsid w:val="007349A0"/>
    <w:rsid w:val="0074525E"/>
    <w:rsid w:val="007511B7"/>
    <w:rsid w:val="00764DD8"/>
    <w:rsid w:val="00784783"/>
    <w:rsid w:val="00785C5C"/>
    <w:rsid w:val="00791F10"/>
    <w:rsid w:val="007930B4"/>
    <w:rsid w:val="007A45AC"/>
    <w:rsid w:val="007B160B"/>
    <w:rsid w:val="007B474E"/>
    <w:rsid w:val="007D0CD2"/>
    <w:rsid w:val="007E04B6"/>
    <w:rsid w:val="007F1AA8"/>
    <w:rsid w:val="007F33F3"/>
    <w:rsid w:val="00806C43"/>
    <w:rsid w:val="00820888"/>
    <w:rsid w:val="008208B1"/>
    <w:rsid w:val="0082353E"/>
    <w:rsid w:val="00825079"/>
    <w:rsid w:val="008250A4"/>
    <w:rsid w:val="00827DD0"/>
    <w:rsid w:val="00830F18"/>
    <w:rsid w:val="008323B3"/>
    <w:rsid w:val="00836950"/>
    <w:rsid w:val="008471B7"/>
    <w:rsid w:val="00847981"/>
    <w:rsid w:val="0086398B"/>
    <w:rsid w:val="00863C0E"/>
    <w:rsid w:val="008A1F09"/>
    <w:rsid w:val="008A43A6"/>
    <w:rsid w:val="008A7732"/>
    <w:rsid w:val="008B097E"/>
    <w:rsid w:val="008E2A1F"/>
    <w:rsid w:val="00913FB9"/>
    <w:rsid w:val="009313C4"/>
    <w:rsid w:val="0094580C"/>
    <w:rsid w:val="0095215A"/>
    <w:rsid w:val="009718CD"/>
    <w:rsid w:val="00973E6F"/>
    <w:rsid w:val="00995128"/>
    <w:rsid w:val="009A098B"/>
    <w:rsid w:val="009A4560"/>
    <w:rsid w:val="009A6638"/>
    <w:rsid w:val="009A7635"/>
    <w:rsid w:val="009D1A96"/>
    <w:rsid w:val="009F20B1"/>
    <w:rsid w:val="009F269F"/>
    <w:rsid w:val="00A3053E"/>
    <w:rsid w:val="00A50434"/>
    <w:rsid w:val="00A60AA6"/>
    <w:rsid w:val="00A638D7"/>
    <w:rsid w:val="00A70DFD"/>
    <w:rsid w:val="00A75EB4"/>
    <w:rsid w:val="00A87144"/>
    <w:rsid w:val="00AA1124"/>
    <w:rsid w:val="00AB134D"/>
    <w:rsid w:val="00AB772E"/>
    <w:rsid w:val="00AC514B"/>
    <w:rsid w:val="00AC71EA"/>
    <w:rsid w:val="00AD09B5"/>
    <w:rsid w:val="00AD0A05"/>
    <w:rsid w:val="00AE0272"/>
    <w:rsid w:val="00AE3D13"/>
    <w:rsid w:val="00AE4400"/>
    <w:rsid w:val="00AF551A"/>
    <w:rsid w:val="00B06B02"/>
    <w:rsid w:val="00B17DB8"/>
    <w:rsid w:val="00B400AB"/>
    <w:rsid w:val="00B43EC3"/>
    <w:rsid w:val="00B523CA"/>
    <w:rsid w:val="00B55F30"/>
    <w:rsid w:val="00B646E0"/>
    <w:rsid w:val="00B715B8"/>
    <w:rsid w:val="00B7722D"/>
    <w:rsid w:val="00BA39CC"/>
    <w:rsid w:val="00BA58D8"/>
    <w:rsid w:val="00BB7558"/>
    <w:rsid w:val="00BC2390"/>
    <w:rsid w:val="00BC47D3"/>
    <w:rsid w:val="00BD2693"/>
    <w:rsid w:val="00BE1893"/>
    <w:rsid w:val="00BE5FA0"/>
    <w:rsid w:val="00BF1592"/>
    <w:rsid w:val="00C06559"/>
    <w:rsid w:val="00C1169D"/>
    <w:rsid w:val="00C559AF"/>
    <w:rsid w:val="00C64EAD"/>
    <w:rsid w:val="00C7018F"/>
    <w:rsid w:val="00C74848"/>
    <w:rsid w:val="00C756B4"/>
    <w:rsid w:val="00C82DD0"/>
    <w:rsid w:val="00C8799F"/>
    <w:rsid w:val="00C910C0"/>
    <w:rsid w:val="00CB1B9B"/>
    <w:rsid w:val="00CB4EE9"/>
    <w:rsid w:val="00CC35BB"/>
    <w:rsid w:val="00CD1A15"/>
    <w:rsid w:val="00CD316B"/>
    <w:rsid w:val="00CE590D"/>
    <w:rsid w:val="00CF12F7"/>
    <w:rsid w:val="00CF197D"/>
    <w:rsid w:val="00D112EC"/>
    <w:rsid w:val="00D11D38"/>
    <w:rsid w:val="00D21060"/>
    <w:rsid w:val="00D4045E"/>
    <w:rsid w:val="00D5334D"/>
    <w:rsid w:val="00D61B7D"/>
    <w:rsid w:val="00D66BB7"/>
    <w:rsid w:val="00D94C2E"/>
    <w:rsid w:val="00D97373"/>
    <w:rsid w:val="00DA6593"/>
    <w:rsid w:val="00DB1EEF"/>
    <w:rsid w:val="00DC3BD2"/>
    <w:rsid w:val="00DC76ED"/>
    <w:rsid w:val="00DE4518"/>
    <w:rsid w:val="00DE6893"/>
    <w:rsid w:val="00DF5E24"/>
    <w:rsid w:val="00E00AE9"/>
    <w:rsid w:val="00E01503"/>
    <w:rsid w:val="00E06D65"/>
    <w:rsid w:val="00E100FF"/>
    <w:rsid w:val="00E353A2"/>
    <w:rsid w:val="00E35FB1"/>
    <w:rsid w:val="00E502EB"/>
    <w:rsid w:val="00E65169"/>
    <w:rsid w:val="00E70F1F"/>
    <w:rsid w:val="00E92C0A"/>
    <w:rsid w:val="00E97AD2"/>
    <w:rsid w:val="00EB29C0"/>
    <w:rsid w:val="00EB5824"/>
    <w:rsid w:val="00EB744C"/>
    <w:rsid w:val="00EC4867"/>
    <w:rsid w:val="00EF7775"/>
    <w:rsid w:val="00F13964"/>
    <w:rsid w:val="00F152CB"/>
    <w:rsid w:val="00F33C28"/>
    <w:rsid w:val="00F34ECC"/>
    <w:rsid w:val="00F4773E"/>
    <w:rsid w:val="00F569A5"/>
    <w:rsid w:val="00F62CC2"/>
    <w:rsid w:val="00F7350A"/>
    <w:rsid w:val="00F859CA"/>
    <w:rsid w:val="00F86415"/>
    <w:rsid w:val="00F926D8"/>
    <w:rsid w:val="00F94BD2"/>
    <w:rsid w:val="00FA02BC"/>
    <w:rsid w:val="00FC69D3"/>
    <w:rsid w:val="00FD374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89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6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030C6"/>
    <w:pPr>
      <w:tabs>
        <w:tab w:val="center" w:pos="4252"/>
        <w:tab w:val="right" w:pos="8504"/>
      </w:tabs>
      <w:snapToGrid w:val="0"/>
    </w:pPr>
  </w:style>
  <w:style w:type="character" w:customStyle="1" w:styleId="a4">
    <w:name w:val="ヘッダー (文字)"/>
    <w:basedOn w:val="a0"/>
    <w:link w:val="a3"/>
    <w:uiPriority w:val="99"/>
    <w:semiHidden/>
    <w:rsid w:val="000030C6"/>
  </w:style>
  <w:style w:type="paragraph" w:styleId="a5">
    <w:name w:val="footer"/>
    <w:basedOn w:val="a"/>
    <w:link w:val="a6"/>
    <w:uiPriority w:val="99"/>
    <w:semiHidden/>
    <w:unhideWhenUsed/>
    <w:rsid w:val="000030C6"/>
    <w:pPr>
      <w:tabs>
        <w:tab w:val="center" w:pos="4252"/>
        <w:tab w:val="right" w:pos="8504"/>
      </w:tabs>
      <w:snapToGrid w:val="0"/>
    </w:pPr>
  </w:style>
  <w:style w:type="character" w:customStyle="1" w:styleId="a6">
    <w:name w:val="フッター (文字)"/>
    <w:basedOn w:val="a0"/>
    <w:link w:val="a5"/>
    <w:uiPriority w:val="99"/>
    <w:semiHidden/>
    <w:rsid w:val="000030C6"/>
  </w:style>
  <w:style w:type="paragraph" w:styleId="a7">
    <w:name w:val="List Paragraph"/>
    <w:basedOn w:val="a"/>
    <w:uiPriority w:val="34"/>
    <w:qFormat/>
    <w:rsid w:val="00CC35BB"/>
    <w:pPr>
      <w:ind w:leftChars="400" w:left="840"/>
    </w:pPr>
  </w:style>
  <w:style w:type="table" w:styleId="a8">
    <w:name w:val="Table Grid"/>
    <w:basedOn w:val="a1"/>
    <w:uiPriority w:val="59"/>
    <w:rsid w:val="000F25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774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B81ED-8618-4695-9E7E-E63D357E7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667</Words>
  <Characters>3804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sl6</dc:creator>
  <cp:lastModifiedBy>sl6</cp:lastModifiedBy>
  <cp:revision>2</cp:revision>
  <cp:lastPrinted>2019-05-07T05:47:00Z</cp:lastPrinted>
  <dcterms:created xsi:type="dcterms:W3CDTF">2019-06-12T07:44:00Z</dcterms:created>
  <dcterms:modified xsi:type="dcterms:W3CDTF">2019-06-12T07:44:00Z</dcterms:modified>
</cp:coreProperties>
</file>